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C67" w:rsidRPr="009356AC" w:rsidRDefault="006816E4">
      <w:pPr>
        <w:rPr>
          <w:rFonts w:ascii="Times New Roman" w:hAnsi="Times New Roman" w:cs="Times New Roman"/>
          <w:b/>
          <w:sz w:val="24"/>
          <w:szCs w:val="24"/>
        </w:rPr>
      </w:pPr>
      <w:r w:rsidRPr="009356AC">
        <w:rPr>
          <w:rFonts w:ascii="Times New Roman" w:hAnsi="Times New Roman" w:cs="Times New Roman"/>
          <w:b/>
          <w:sz w:val="24"/>
          <w:szCs w:val="24"/>
        </w:rPr>
        <w:t>PODSTAWY PRAWA PRACY</w:t>
      </w:r>
    </w:p>
    <w:p w:rsidR="006816E4" w:rsidRPr="009356AC" w:rsidRDefault="003E6DD2" w:rsidP="001549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 i ź</w:t>
      </w:r>
      <w:r w:rsidR="00154915" w:rsidRPr="009356AC">
        <w:rPr>
          <w:rFonts w:ascii="Times New Roman" w:hAnsi="Times New Roman" w:cs="Times New Roman"/>
          <w:b/>
          <w:sz w:val="24"/>
          <w:szCs w:val="24"/>
        </w:rPr>
        <w:t>ródła prawa pracy</w:t>
      </w:r>
    </w:p>
    <w:p w:rsidR="004B0584" w:rsidRPr="009356AC" w:rsidRDefault="003E6DD2" w:rsidP="004B058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wymienić ź</w:t>
      </w:r>
      <w:bookmarkStart w:id="0" w:name="_GoBack"/>
      <w:bookmarkEnd w:id="0"/>
      <w:r w:rsidR="004B0584" w:rsidRPr="009356AC">
        <w:rPr>
          <w:rFonts w:ascii="Times New Roman" w:hAnsi="Times New Roman" w:cs="Times New Roman"/>
          <w:sz w:val="24"/>
          <w:szCs w:val="24"/>
        </w:rPr>
        <w:t>ródła prawa pracy</w:t>
      </w:r>
    </w:p>
    <w:p w:rsidR="00154915" w:rsidRPr="009356AC" w:rsidRDefault="00154915" w:rsidP="001549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356AC">
        <w:rPr>
          <w:rFonts w:ascii="Times New Roman" w:hAnsi="Times New Roman" w:cs="Times New Roman"/>
          <w:b/>
          <w:sz w:val="24"/>
          <w:szCs w:val="24"/>
        </w:rPr>
        <w:t>Stosunek pracy i jego rodzaje</w:t>
      </w:r>
    </w:p>
    <w:p w:rsidR="004B0584" w:rsidRPr="009356AC" w:rsidRDefault="004B0584" w:rsidP="002134C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356AC">
        <w:rPr>
          <w:rFonts w:ascii="Times New Roman" w:hAnsi="Times New Roman" w:cs="Times New Roman"/>
          <w:sz w:val="24"/>
          <w:szCs w:val="24"/>
        </w:rPr>
        <w:t>- zidentyfikować podmioty stosunku pracy</w:t>
      </w:r>
    </w:p>
    <w:p w:rsidR="002134CB" w:rsidRPr="009356AC" w:rsidRDefault="00154915" w:rsidP="002134C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356AC">
        <w:rPr>
          <w:rFonts w:ascii="Times New Roman" w:hAnsi="Times New Roman" w:cs="Times New Roman"/>
          <w:b/>
          <w:sz w:val="24"/>
          <w:szCs w:val="24"/>
        </w:rPr>
        <w:t>Umowa o pracę i jej rodzaje</w:t>
      </w:r>
    </w:p>
    <w:p w:rsidR="002134CB" w:rsidRPr="009356AC" w:rsidRDefault="002134CB" w:rsidP="002134C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356AC">
        <w:rPr>
          <w:rFonts w:ascii="Times New Roman" w:hAnsi="Times New Roman" w:cs="Times New Roman"/>
          <w:sz w:val="24"/>
          <w:szCs w:val="24"/>
        </w:rPr>
        <w:t>- określić formy nawiązania stosunku pracy i rodzaje umów o pracę</w:t>
      </w:r>
    </w:p>
    <w:p w:rsidR="00154915" w:rsidRPr="009356AC" w:rsidRDefault="00154915" w:rsidP="001549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356AC">
        <w:rPr>
          <w:rFonts w:ascii="Times New Roman" w:hAnsi="Times New Roman" w:cs="Times New Roman"/>
          <w:b/>
          <w:sz w:val="24"/>
          <w:szCs w:val="24"/>
        </w:rPr>
        <w:t>Elementy umowy o pracę</w:t>
      </w:r>
    </w:p>
    <w:p w:rsidR="002134CB" w:rsidRPr="009356AC" w:rsidRDefault="002134CB" w:rsidP="002134C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356AC">
        <w:rPr>
          <w:rFonts w:ascii="Times New Roman" w:hAnsi="Times New Roman" w:cs="Times New Roman"/>
          <w:sz w:val="24"/>
          <w:szCs w:val="24"/>
        </w:rPr>
        <w:t>- sporządzić umowę o pracę</w:t>
      </w:r>
    </w:p>
    <w:p w:rsidR="00163586" w:rsidRPr="009356AC" w:rsidRDefault="00163586" w:rsidP="001549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356AC">
        <w:rPr>
          <w:rFonts w:ascii="Times New Roman" w:hAnsi="Times New Roman" w:cs="Times New Roman"/>
          <w:b/>
          <w:sz w:val="24"/>
          <w:szCs w:val="24"/>
        </w:rPr>
        <w:t>Umowa o pracę a umowy cywilnoprawne</w:t>
      </w:r>
    </w:p>
    <w:p w:rsidR="002134CB" w:rsidRPr="009356AC" w:rsidRDefault="002134CB" w:rsidP="002134C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356AC">
        <w:rPr>
          <w:rFonts w:ascii="Times New Roman" w:hAnsi="Times New Roman" w:cs="Times New Roman"/>
          <w:sz w:val="24"/>
          <w:szCs w:val="24"/>
        </w:rPr>
        <w:t>- porównać umowy o pracę od umów cywilnoprawnych</w:t>
      </w:r>
    </w:p>
    <w:p w:rsidR="00163586" w:rsidRPr="009356AC" w:rsidRDefault="00163586" w:rsidP="001549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356AC">
        <w:rPr>
          <w:rFonts w:ascii="Times New Roman" w:hAnsi="Times New Roman" w:cs="Times New Roman"/>
          <w:b/>
          <w:sz w:val="24"/>
          <w:szCs w:val="24"/>
        </w:rPr>
        <w:t>Obowiązki pracownika i pracodawcy</w:t>
      </w:r>
    </w:p>
    <w:p w:rsidR="002134CB" w:rsidRPr="009356AC" w:rsidRDefault="002134CB" w:rsidP="002134C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356AC">
        <w:rPr>
          <w:rFonts w:ascii="Times New Roman" w:hAnsi="Times New Roman" w:cs="Times New Roman"/>
          <w:sz w:val="24"/>
          <w:szCs w:val="24"/>
        </w:rPr>
        <w:t>- scharakteryzować prawa i obowiązki stron umowy o pracę</w:t>
      </w:r>
    </w:p>
    <w:p w:rsidR="00163586" w:rsidRPr="009356AC" w:rsidRDefault="00163586" w:rsidP="001549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356AC">
        <w:rPr>
          <w:rFonts w:ascii="Times New Roman" w:hAnsi="Times New Roman" w:cs="Times New Roman"/>
          <w:b/>
          <w:sz w:val="24"/>
          <w:szCs w:val="24"/>
        </w:rPr>
        <w:t>Urlopy pracownicze</w:t>
      </w:r>
    </w:p>
    <w:p w:rsidR="002134CB" w:rsidRPr="009356AC" w:rsidRDefault="002134CB" w:rsidP="002134C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356AC">
        <w:rPr>
          <w:rFonts w:ascii="Times New Roman" w:hAnsi="Times New Roman" w:cs="Times New Roman"/>
          <w:sz w:val="24"/>
          <w:szCs w:val="24"/>
        </w:rPr>
        <w:t xml:space="preserve">- </w:t>
      </w:r>
      <w:r w:rsidR="004C5DC2" w:rsidRPr="009356AC">
        <w:rPr>
          <w:rFonts w:ascii="Times New Roman" w:hAnsi="Times New Roman" w:cs="Times New Roman"/>
          <w:sz w:val="24"/>
          <w:szCs w:val="24"/>
        </w:rPr>
        <w:t>rozróżnić rodzaje urlopów</w:t>
      </w:r>
    </w:p>
    <w:p w:rsidR="004C5DC2" w:rsidRPr="009356AC" w:rsidRDefault="004C5DC2" w:rsidP="002134C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356AC">
        <w:rPr>
          <w:rFonts w:ascii="Times New Roman" w:hAnsi="Times New Roman" w:cs="Times New Roman"/>
          <w:sz w:val="24"/>
          <w:szCs w:val="24"/>
        </w:rPr>
        <w:t>- obliczyć urlop wypoczynkowy pracownika</w:t>
      </w:r>
    </w:p>
    <w:p w:rsidR="00163586" w:rsidRPr="009356AC" w:rsidRDefault="00163586" w:rsidP="001549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356AC">
        <w:rPr>
          <w:rFonts w:ascii="Times New Roman" w:hAnsi="Times New Roman" w:cs="Times New Roman"/>
          <w:b/>
          <w:sz w:val="24"/>
          <w:szCs w:val="24"/>
        </w:rPr>
        <w:t>Zasady udzielania urlopów pracowniczych</w:t>
      </w:r>
    </w:p>
    <w:p w:rsidR="003F16C2" w:rsidRPr="009356AC" w:rsidRDefault="003F16C2" w:rsidP="003F16C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356AC">
        <w:rPr>
          <w:rFonts w:ascii="Times New Roman" w:hAnsi="Times New Roman" w:cs="Times New Roman"/>
          <w:sz w:val="24"/>
          <w:szCs w:val="24"/>
        </w:rPr>
        <w:t>- opracować plan urlopów w jednostce organizacyjnej</w:t>
      </w:r>
    </w:p>
    <w:p w:rsidR="00163586" w:rsidRPr="009356AC" w:rsidRDefault="00E86162" w:rsidP="001549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356AC">
        <w:rPr>
          <w:rFonts w:ascii="Times New Roman" w:hAnsi="Times New Roman" w:cs="Times New Roman"/>
          <w:b/>
          <w:sz w:val="24"/>
          <w:szCs w:val="24"/>
        </w:rPr>
        <w:t>Rozwiązywanie umów o pracę</w:t>
      </w:r>
    </w:p>
    <w:p w:rsidR="002D0509" w:rsidRPr="009356AC" w:rsidRDefault="002D0509" w:rsidP="002D050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356AC">
        <w:rPr>
          <w:rFonts w:ascii="Times New Roman" w:hAnsi="Times New Roman" w:cs="Times New Roman"/>
          <w:sz w:val="24"/>
          <w:szCs w:val="24"/>
        </w:rPr>
        <w:t>- rozróżnić sposoby rozwiązywania umów o pracę</w:t>
      </w:r>
    </w:p>
    <w:p w:rsidR="00E86162" w:rsidRPr="009356AC" w:rsidRDefault="00E86162" w:rsidP="001549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356AC">
        <w:rPr>
          <w:rFonts w:ascii="Times New Roman" w:hAnsi="Times New Roman" w:cs="Times New Roman"/>
          <w:b/>
          <w:sz w:val="24"/>
          <w:szCs w:val="24"/>
        </w:rPr>
        <w:t>Zasady rozwiązywania umów o pracę</w:t>
      </w:r>
    </w:p>
    <w:p w:rsidR="002D0509" w:rsidRPr="009356AC" w:rsidRDefault="002D0509" w:rsidP="002D050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356AC">
        <w:rPr>
          <w:rFonts w:ascii="Times New Roman" w:hAnsi="Times New Roman" w:cs="Times New Roman"/>
          <w:sz w:val="24"/>
          <w:szCs w:val="24"/>
        </w:rPr>
        <w:t>- rozwiązać umowy o pracę</w:t>
      </w:r>
    </w:p>
    <w:p w:rsidR="00C51DC7" w:rsidRPr="009356AC" w:rsidRDefault="00C51DC7" w:rsidP="001549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356AC">
        <w:rPr>
          <w:rFonts w:ascii="Times New Roman" w:hAnsi="Times New Roman" w:cs="Times New Roman"/>
          <w:b/>
          <w:sz w:val="24"/>
          <w:szCs w:val="24"/>
        </w:rPr>
        <w:t>Obliczanie okresu wypowiedzenia</w:t>
      </w:r>
    </w:p>
    <w:p w:rsidR="00721F54" w:rsidRPr="009356AC" w:rsidRDefault="00721F54" w:rsidP="00721F5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356AC">
        <w:rPr>
          <w:rFonts w:ascii="Times New Roman" w:hAnsi="Times New Roman" w:cs="Times New Roman"/>
          <w:sz w:val="24"/>
          <w:szCs w:val="24"/>
        </w:rPr>
        <w:t>- ustalić okres wypowiedzenia umowy o pracę</w:t>
      </w:r>
    </w:p>
    <w:p w:rsidR="00C51DC7" w:rsidRPr="009356AC" w:rsidRDefault="00C51DC7" w:rsidP="001549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356AC">
        <w:rPr>
          <w:rFonts w:ascii="Times New Roman" w:hAnsi="Times New Roman" w:cs="Times New Roman"/>
          <w:b/>
          <w:sz w:val="24"/>
          <w:szCs w:val="24"/>
        </w:rPr>
        <w:t>Świadectwo pracy</w:t>
      </w:r>
    </w:p>
    <w:p w:rsidR="006014B1" w:rsidRPr="009356AC" w:rsidRDefault="006014B1" w:rsidP="006014B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356AC">
        <w:rPr>
          <w:rFonts w:ascii="Times New Roman" w:hAnsi="Times New Roman" w:cs="Times New Roman"/>
          <w:sz w:val="24"/>
          <w:szCs w:val="24"/>
        </w:rPr>
        <w:t>- sporządzić świadectwo pracy</w:t>
      </w:r>
    </w:p>
    <w:p w:rsidR="00C51DC7" w:rsidRPr="009356AC" w:rsidRDefault="00C51DC7" w:rsidP="001549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356AC">
        <w:rPr>
          <w:rFonts w:ascii="Times New Roman" w:hAnsi="Times New Roman" w:cs="Times New Roman"/>
          <w:b/>
          <w:sz w:val="24"/>
          <w:szCs w:val="24"/>
        </w:rPr>
        <w:t>Prowadzenie akt osobowych pracownika</w:t>
      </w:r>
    </w:p>
    <w:p w:rsidR="000E3239" w:rsidRPr="009356AC" w:rsidRDefault="000E3239" w:rsidP="000E323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356AC">
        <w:rPr>
          <w:rFonts w:ascii="Times New Roman" w:hAnsi="Times New Roman" w:cs="Times New Roman"/>
          <w:sz w:val="24"/>
          <w:szCs w:val="24"/>
        </w:rPr>
        <w:t xml:space="preserve">- </w:t>
      </w:r>
      <w:r w:rsidR="00F35CB2" w:rsidRPr="009356AC">
        <w:rPr>
          <w:rFonts w:ascii="Times New Roman" w:hAnsi="Times New Roman" w:cs="Times New Roman"/>
          <w:sz w:val="24"/>
          <w:szCs w:val="24"/>
        </w:rPr>
        <w:t>dokonać analizy akt osobowych pracownika</w:t>
      </w:r>
    </w:p>
    <w:p w:rsidR="00F35CB2" w:rsidRPr="009356AC" w:rsidRDefault="00F35CB2" w:rsidP="000E323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356AC">
        <w:rPr>
          <w:rFonts w:ascii="Times New Roman" w:hAnsi="Times New Roman" w:cs="Times New Roman"/>
          <w:sz w:val="24"/>
          <w:szCs w:val="24"/>
        </w:rPr>
        <w:t>- prowadzić akta osobowe pracownika</w:t>
      </w:r>
    </w:p>
    <w:p w:rsidR="00C51DC7" w:rsidRPr="009356AC" w:rsidRDefault="00C51DC7" w:rsidP="001549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356AC">
        <w:rPr>
          <w:rFonts w:ascii="Times New Roman" w:hAnsi="Times New Roman" w:cs="Times New Roman"/>
          <w:b/>
          <w:sz w:val="24"/>
          <w:szCs w:val="24"/>
        </w:rPr>
        <w:t>Systemy wynagrodzeń w jednostkach organizacyjnych</w:t>
      </w:r>
    </w:p>
    <w:p w:rsidR="00EA0C91" w:rsidRPr="009356AC" w:rsidRDefault="00EA0C91" w:rsidP="00EA0C9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356AC">
        <w:rPr>
          <w:rFonts w:ascii="Times New Roman" w:hAnsi="Times New Roman" w:cs="Times New Roman"/>
          <w:sz w:val="24"/>
          <w:szCs w:val="24"/>
        </w:rPr>
        <w:t>- rozróżnić systemy wynagrodzeń i czasu pracy</w:t>
      </w:r>
    </w:p>
    <w:p w:rsidR="00C51DC7" w:rsidRPr="009356AC" w:rsidRDefault="00C51DC7" w:rsidP="001549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356AC">
        <w:rPr>
          <w:rFonts w:ascii="Times New Roman" w:hAnsi="Times New Roman" w:cs="Times New Roman"/>
          <w:b/>
          <w:sz w:val="24"/>
          <w:szCs w:val="24"/>
        </w:rPr>
        <w:t>Obliczanie wynagrodzenia pracownika</w:t>
      </w:r>
    </w:p>
    <w:p w:rsidR="00EA0C91" w:rsidRPr="009356AC" w:rsidRDefault="00EA0C91" w:rsidP="00EA0C9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356AC">
        <w:rPr>
          <w:rFonts w:ascii="Times New Roman" w:hAnsi="Times New Roman" w:cs="Times New Roman"/>
          <w:sz w:val="24"/>
          <w:szCs w:val="24"/>
        </w:rPr>
        <w:t xml:space="preserve">- ustalić i obliczyć składniki wynagrodzenia </w:t>
      </w:r>
    </w:p>
    <w:p w:rsidR="00C51DC7" w:rsidRPr="009356AC" w:rsidRDefault="00C51DC7" w:rsidP="001549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356AC">
        <w:rPr>
          <w:rFonts w:ascii="Times New Roman" w:hAnsi="Times New Roman" w:cs="Times New Roman"/>
          <w:b/>
          <w:sz w:val="24"/>
          <w:szCs w:val="24"/>
        </w:rPr>
        <w:t>Czas pracy</w:t>
      </w:r>
    </w:p>
    <w:p w:rsidR="00EA0C91" w:rsidRPr="009356AC" w:rsidRDefault="00EA0C91" w:rsidP="00EA0C9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356AC">
        <w:rPr>
          <w:rFonts w:ascii="Times New Roman" w:hAnsi="Times New Roman" w:cs="Times New Roman"/>
          <w:sz w:val="24"/>
          <w:szCs w:val="24"/>
        </w:rPr>
        <w:t>- opracować harmonogram czasu pracy</w:t>
      </w:r>
    </w:p>
    <w:p w:rsidR="00C51DC7" w:rsidRPr="009356AC" w:rsidRDefault="00C51DC7" w:rsidP="001549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356AC">
        <w:rPr>
          <w:rFonts w:ascii="Times New Roman" w:hAnsi="Times New Roman" w:cs="Times New Roman"/>
          <w:b/>
          <w:sz w:val="24"/>
          <w:szCs w:val="24"/>
        </w:rPr>
        <w:t>Odpowiedzialność pracownika i jej rodzaje</w:t>
      </w:r>
    </w:p>
    <w:p w:rsidR="00321D4D" w:rsidRPr="009356AC" w:rsidRDefault="00321D4D" w:rsidP="00321D4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356AC">
        <w:rPr>
          <w:rFonts w:ascii="Times New Roman" w:hAnsi="Times New Roman" w:cs="Times New Roman"/>
          <w:sz w:val="24"/>
          <w:szCs w:val="24"/>
        </w:rPr>
        <w:t>- omów</w:t>
      </w:r>
      <w:r w:rsidR="003B7FC4" w:rsidRPr="009356AC">
        <w:rPr>
          <w:rFonts w:ascii="Times New Roman" w:hAnsi="Times New Roman" w:cs="Times New Roman"/>
          <w:sz w:val="24"/>
          <w:szCs w:val="24"/>
        </w:rPr>
        <w:t>i</w:t>
      </w:r>
      <w:r w:rsidRPr="009356AC">
        <w:rPr>
          <w:rFonts w:ascii="Times New Roman" w:hAnsi="Times New Roman" w:cs="Times New Roman"/>
          <w:sz w:val="24"/>
          <w:szCs w:val="24"/>
        </w:rPr>
        <w:t>ć zasady odpowiedzialności pracowniczej</w:t>
      </w:r>
    </w:p>
    <w:p w:rsidR="00C51DC7" w:rsidRPr="009356AC" w:rsidRDefault="00C51DC7" w:rsidP="001549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356AC">
        <w:rPr>
          <w:rFonts w:ascii="Times New Roman" w:hAnsi="Times New Roman" w:cs="Times New Roman"/>
          <w:b/>
          <w:sz w:val="24"/>
          <w:szCs w:val="24"/>
        </w:rPr>
        <w:t>Umowy o zakazie konkurencji i zasady ochrony danych osobowych</w:t>
      </w:r>
      <w:r w:rsidR="00C22145" w:rsidRPr="009356AC">
        <w:rPr>
          <w:rFonts w:ascii="Times New Roman" w:hAnsi="Times New Roman" w:cs="Times New Roman"/>
          <w:b/>
          <w:sz w:val="24"/>
          <w:szCs w:val="24"/>
        </w:rPr>
        <w:t xml:space="preserve"> w jednostkach organizacyjnych</w:t>
      </w:r>
    </w:p>
    <w:p w:rsidR="00C22145" w:rsidRPr="009356AC" w:rsidRDefault="00C22145" w:rsidP="00C2214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356AC">
        <w:rPr>
          <w:rFonts w:ascii="Times New Roman" w:hAnsi="Times New Roman" w:cs="Times New Roman"/>
          <w:sz w:val="24"/>
          <w:szCs w:val="24"/>
        </w:rPr>
        <w:t xml:space="preserve">- </w:t>
      </w:r>
      <w:r w:rsidR="001600B1" w:rsidRPr="009356AC">
        <w:rPr>
          <w:rFonts w:ascii="Times New Roman" w:hAnsi="Times New Roman" w:cs="Times New Roman"/>
          <w:sz w:val="24"/>
          <w:szCs w:val="24"/>
        </w:rPr>
        <w:t>wskazać przepisy dotyczące zakazu konkurencji oraz ochrony danych osobowych</w:t>
      </w:r>
    </w:p>
    <w:p w:rsidR="00785B41" w:rsidRPr="009356AC" w:rsidRDefault="00785B41" w:rsidP="001549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356AC">
        <w:rPr>
          <w:rFonts w:ascii="Times New Roman" w:hAnsi="Times New Roman" w:cs="Times New Roman"/>
          <w:b/>
          <w:sz w:val="24"/>
          <w:szCs w:val="24"/>
        </w:rPr>
        <w:t>Rozwiązywanie sporów i sytuacji konfliktowych ze stosunku pracy w jednostkach organizacyjnych</w:t>
      </w:r>
    </w:p>
    <w:p w:rsidR="009932E7" w:rsidRPr="009356AC" w:rsidRDefault="009932E7" w:rsidP="001549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356AC">
        <w:rPr>
          <w:rFonts w:ascii="Times New Roman" w:hAnsi="Times New Roman" w:cs="Times New Roman"/>
          <w:b/>
          <w:sz w:val="24"/>
          <w:szCs w:val="24"/>
        </w:rPr>
        <w:t>Postępowanie w sytuacjach konfliktowych w jednostkach organizacyjnych</w:t>
      </w:r>
    </w:p>
    <w:p w:rsidR="00C33DFE" w:rsidRPr="009356AC" w:rsidRDefault="00C33DFE" w:rsidP="00C33DF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356AC">
        <w:rPr>
          <w:rFonts w:ascii="Times New Roman" w:hAnsi="Times New Roman" w:cs="Times New Roman"/>
          <w:sz w:val="24"/>
          <w:szCs w:val="24"/>
        </w:rPr>
        <w:t>- wyjaśnić zasady postępowania w sytuacjach konfliktowych</w:t>
      </w:r>
    </w:p>
    <w:p w:rsidR="009418E6" w:rsidRPr="009356AC" w:rsidRDefault="009418E6" w:rsidP="001549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356AC">
        <w:rPr>
          <w:rFonts w:ascii="Times New Roman" w:hAnsi="Times New Roman" w:cs="Times New Roman"/>
          <w:b/>
          <w:sz w:val="24"/>
          <w:szCs w:val="24"/>
        </w:rPr>
        <w:t>Zasady funkcjonowania systemu ubezpieczeń społecznych</w:t>
      </w:r>
    </w:p>
    <w:p w:rsidR="005B627E" w:rsidRPr="009356AC" w:rsidRDefault="005B627E" w:rsidP="005B627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356AC">
        <w:rPr>
          <w:rFonts w:ascii="Times New Roman" w:hAnsi="Times New Roman" w:cs="Times New Roman"/>
          <w:sz w:val="24"/>
          <w:szCs w:val="24"/>
        </w:rPr>
        <w:t>- omówić zasady ubezpieczeń społecznych</w:t>
      </w:r>
    </w:p>
    <w:p w:rsidR="009418E6" w:rsidRPr="009356AC" w:rsidRDefault="009932E7" w:rsidP="001549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356AC">
        <w:rPr>
          <w:rFonts w:ascii="Times New Roman" w:hAnsi="Times New Roman" w:cs="Times New Roman"/>
          <w:b/>
          <w:sz w:val="24"/>
          <w:szCs w:val="24"/>
        </w:rPr>
        <w:t>Obowiązki pracodawcy zgłaszania do ubezpieczeń społecznych</w:t>
      </w:r>
    </w:p>
    <w:p w:rsidR="001E4553" w:rsidRPr="009356AC" w:rsidRDefault="001E4553" w:rsidP="001E455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356AC">
        <w:rPr>
          <w:rFonts w:ascii="Times New Roman" w:hAnsi="Times New Roman" w:cs="Times New Roman"/>
          <w:sz w:val="24"/>
          <w:szCs w:val="24"/>
        </w:rPr>
        <w:t>- wypełnić formularze związane z zatrudnianiem i opłacaniem ZUS</w:t>
      </w:r>
    </w:p>
    <w:p w:rsidR="009932E7" w:rsidRPr="009356AC" w:rsidRDefault="009932E7" w:rsidP="001549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356AC">
        <w:rPr>
          <w:rFonts w:ascii="Times New Roman" w:hAnsi="Times New Roman" w:cs="Times New Roman"/>
          <w:b/>
          <w:sz w:val="24"/>
          <w:szCs w:val="24"/>
        </w:rPr>
        <w:t>Świadczenia z ubezpieczeń społecznych z tytułu choroby, wypadku przy pracy, macierzyństwa</w:t>
      </w:r>
    </w:p>
    <w:p w:rsidR="001E4553" w:rsidRPr="009356AC" w:rsidRDefault="001E4553" w:rsidP="001E455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356AC">
        <w:rPr>
          <w:rFonts w:ascii="Times New Roman" w:hAnsi="Times New Roman" w:cs="Times New Roman"/>
          <w:sz w:val="24"/>
          <w:szCs w:val="24"/>
        </w:rPr>
        <w:lastRenderedPageBreak/>
        <w:t>- określić świadczenia związane z chorobami, wypadkami przy pracy, macierzyństwem</w:t>
      </w:r>
    </w:p>
    <w:p w:rsidR="00DA4554" w:rsidRPr="009356AC" w:rsidRDefault="009932E7" w:rsidP="00DA45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356AC">
        <w:rPr>
          <w:rFonts w:ascii="Times New Roman" w:hAnsi="Times New Roman" w:cs="Times New Roman"/>
          <w:b/>
          <w:sz w:val="24"/>
          <w:szCs w:val="24"/>
        </w:rPr>
        <w:t>Roszczenia ze stosunku pracy i ubezpieczeń społecznych</w:t>
      </w:r>
    </w:p>
    <w:p w:rsidR="007B4890" w:rsidRPr="009356AC" w:rsidRDefault="007B4890" w:rsidP="007B489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356AC">
        <w:rPr>
          <w:rFonts w:ascii="Times New Roman" w:hAnsi="Times New Roman" w:cs="Times New Roman"/>
          <w:sz w:val="24"/>
          <w:szCs w:val="24"/>
        </w:rPr>
        <w:t>- określić roszczenia ze stosunku pracy</w:t>
      </w:r>
    </w:p>
    <w:p w:rsidR="0012599B" w:rsidRPr="009356AC" w:rsidRDefault="0012599B" w:rsidP="0012599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356AC">
        <w:rPr>
          <w:rFonts w:ascii="Times New Roman" w:hAnsi="Times New Roman" w:cs="Times New Roman"/>
          <w:sz w:val="24"/>
          <w:szCs w:val="24"/>
        </w:rPr>
        <w:t>- zaproponować sposoby rozwiązywania roszczeń ze stosunku pracy i ubezpieczeń społecznych</w:t>
      </w:r>
    </w:p>
    <w:p w:rsidR="007B4890" w:rsidRPr="009356AC" w:rsidRDefault="009932E7" w:rsidP="003236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356AC">
        <w:rPr>
          <w:rFonts w:ascii="Times New Roman" w:hAnsi="Times New Roman" w:cs="Times New Roman"/>
          <w:b/>
          <w:sz w:val="24"/>
          <w:szCs w:val="24"/>
        </w:rPr>
        <w:t>Naruszenie praw pracowniczych</w:t>
      </w:r>
    </w:p>
    <w:p w:rsidR="009932E7" w:rsidRPr="009356AC" w:rsidRDefault="009932E7" w:rsidP="001549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356AC">
        <w:rPr>
          <w:rFonts w:ascii="Times New Roman" w:hAnsi="Times New Roman" w:cs="Times New Roman"/>
          <w:b/>
          <w:sz w:val="24"/>
          <w:szCs w:val="24"/>
        </w:rPr>
        <w:t>Mobbing, dyskryminacja w stosunkach pracy i formy zapobiegania tym zjawiskom</w:t>
      </w:r>
    </w:p>
    <w:p w:rsidR="00E31F7F" w:rsidRPr="009356AC" w:rsidRDefault="00E31F7F" w:rsidP="00E31F7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356AC">
        <w:rPr>
          <w:rFonts w:ascii="Times New Roman" w:hAnsi="Times New Roman" w:cs="Times New Roman"/>
          <w:sz w:val="24"/>
          <w:szCs w:val="24"/>
        </w:rPr>
        <w:t>- wyjaśnić pojęcia mobbing, dyskryminacja, molestowanie</w:t>
      </w:r>
    </w:p>
    <w:p w:rsidR="006A1E54" w:rsidRPr="009356AC" w:rsidRDefault="006A1E54" w:rsidP="00E31F7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356AC">
        <w:rPr>
          <w:rFonts w:ascii="Times New Roman" w:hAnsi="Times New Roman" w:cs="Times New Roman"/>
          <w:sz w:val="24"/>
          <w:szCs w:val="24"/>
        </w:rPr>
        <w:t>- wyszukać przepisy dotyczące naruszenia praw pracowniczych</w:t>
      </w:r>
    </w:p>
    <w:p w:rsidR="009932E7" w:rsidRPr="009356AC" w:rsidRDefault="00DA4554" w:rsidP="001549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356AC">
        <w:rPr>
          <w:rFonts w:ascii="Times New Roman" w:hAnsi="Times New Roman" w:cs="Times New Roman"/>
          <w:b/>
          <w:sz w:val="24"/>
          <w:szCs w:val="24"/>
        </w:rPr>
        <w:t>Zasady zatrudniania pracowników w krajach UE</w:t>
      </w:r>
    </w:p>
    <w:p w:rsidR="00C50E7F" w:rsidRPr="009356AC" w:rsidRDefault="00C50E7F" w:rsidP="00C50E7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356AC">
        <w:rPr>
          <w:rFonts w:ascii="Times New Roman" w:hAnsi="Times New Roman" w:cs="Times New Roman"/>
          <w:sz w:val="24"/>
          <w:szCs w:val="24"/>
        </w:rPr>
        <w:t>- porównać przepisy prawa dotyczące zatrudniania w PL oraz wybranym państwie UE</w:t>
      </w:r>
    </w:p>
    <w:p w:rsidR="00DA4554" w:rsidRPr="009356AC" w:rsidRDefault="00DA4554" w:rsidP="001549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356AC">
        <w:rPr>
          <w:rFonts w:ascii="Times New Roman" w:hAnsi="Times New Roman" w:cs="Times New Roman"/>
          <w:b/>
          <w:sz w:val="24"/>
          <w:szCs w:val="24"/>
        </w:rPr>
        <w:t>System ubezpieczeń społecznych w krajach UE</w:t>
      </w:r>
    </w:p>
    <w:p w:rsidR="00F55E56" w:rsidRPr="009356AC" w:rsidRDefault="00F55E56" w:rsidP="00F55E5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356AC">
        <w:rPr>
          <w:rFonts w:ascii="Times New Roman" w:hAnsi="Times New Roman" w:cs="Times New Roman"/>
          <w:sz w:val="24"/>
          <w:szCs w:val="24"/>
        </w:rPr>
        <w:t>- porównać świadczenia z ubezpieczeń społecznych w PL oraz w wybranym państwie UE</w:t>
      </w:r>
    </w:p>
    <w:sectPr w:rsidR="00F55E56" w:rsidRPr="009356AC" w:rsidSect="004246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F7E8F"/>
    <w:multiLevelType w:val="hybridMultilevel"/>
    <w:tmpl w:val="2BD27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E4"/>
    <w:rsid w:val="000E3239"/>
    <w:rsid w:val="0012599B"/>
    <w:rsid w:val="00154915"/>
    <w:rsid w:val="001600B1"/>
    <w:rsid w:val="00163586"/>
    <w:rsid w:val="001E4553"/>
    <w:rsid w:val="002134CB"/>
    <w:rsid w:val="002D0509"/>
    <w:rsid w:val="00321D4D"/>
    <w:rsid w:val="0032364F"/>
    <w:rsid w:val="003B7FC4"/>
    <w:rsid w:val="003E6DD2"/>
    <w:rsid w:val="003F16C2"/>
    <w:rsid w:val="004246AC"/>
    <w:rsid w:val="004815AA"/>
    <w:rsid w:val="004B0584"/>
    <w:rsid w:val="004B7B89"/>
    <w:rsid w:val="004C5DC2"/>
    <w:rsid w:val="005B627E"/>
    <w:rsid w:val="006014B1"/>
    <w:rsid w:val="006816E4"/>
    <w:rsid w:val="006A1E54"/>
    <w:rsid w:val="00721F54"/>
    <w:rsid w:val="00785B41"/>
    <w:rsid w:val="007B4890"/>
    <w:rsid w:val="007D5F32"/>
    <w:rsid w:val="008C19BE"/>
    <w:rsid w:val="009356AC"/>
    <w:rsid w:val="009418E6"/>
    <w:rsid w:val="009932E7"/>
    <w:rsid w:val="00AC7638"/>
    <w:rsid w:val="00C22145"/>
    <w:rsid w:val="00C33DFE"/>
    <w:rsid w:val="00C50E7F"/>
    <w:rsid w:val="00C51DC7"/>
    <w:rsid w:val="00CC4C07"/>
    <w:rsid w:val="00DA4554"/>
    <w:rsid w:val="00E31F7F"/>
    <w:rsid w:val="00E86162"/>
    <w:rsid w:val="00EA0C91"/>
    <w:rsid w:val="00F35CB2"/>
    <w:rsid w:val="00F5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40A4E-F976-4877-9906-A208DA408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49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6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</dc:creator>
  <cp:keywords/>
  <dc:description/>
  <cp:lastModifiedBy>Aldona</cp:lastModifiedBy>
  <cp:revision>40</cp:revision>
  <cp:lastPrinted>2020-03-25T20:44:00Z</cp:lastPrinted>
  <dcterms:created xsi:type="dcterms:W3CDTF">2017-02-20T20:40:00Z</dcterms:created>
  <dcterms:modified xsi:type="dcterms:W3CDTF">2020-03-25T20:45:00Z</dcterms:modified>
</cp:coreProperties>
</file>