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0F" w:rsidRPr="00A70B40" w:rsidRDefault="00A70B40">
      <w:pPr>
        <w:rPr>
          <w:sz w:val="28"/>
          <w:szCs w:val="28"/>
        </w:rPr>
      </w:pPr>
      <w:r w:rsidRPr="00A70B40">
        <w:rPr>
          <w:sz w:val="28"/>
          <w:szCs w:val="28"/>
        </w:rPr>
        <w:t>Klasa 6, Matematyka, 25,03,2020 r.</w:t>
      </w:r>
    </w:p>
    <w:p w:rsidR="00A70B40" w:rsidRPr="00A70B40" w:rsidRDefault="00A70B40">
      <w:pPr>
        <w:rPr>
          <w:sz w:val="28"/>
          <w:szCs w:val="28"/>
        </w:rPr>
      </w:pPr>
      <w:r w:rsidRPr="00A70B40">
        <w:rPr>
          <w:sz w:val="28"/>
          <w:szCs w:val="28"/>
        </w:rPr>
        <w:t>Roman Tucki</w:t>
      </w:r>
    </w:p>
    <w:p w:rsidR="00A70B40" w:rsidRDefault="00A70B40">
      <w:pPr>
        <w:rPr>
          <w:b/>
          <w:bCs/>
          <w:sz w:val="28"/>
          <w:szCs w:val="28"/>
        </w:rPr>
      </w:pPr>
      <w:r w:rsidRPr="00A70B40">
        <w:rPr>
          <w:b/>
          <w:bCs/>
          <w:sz w:val="28"/>
          <w:szCs w:val="28"/>
        </w:rPr>
        <w:t>Temat: Obliczanie p</w:t>
      </w:r>
      <w:r w:rsidR="00B23581">
        <w:rPr>
          <w:b/>
          <w:bCs/>
          <w:sz w:val="28"/>
          <w:szCs w:val="28"/>
        </w:rPr>
        <w:t>ola prostokąta i kwadratu</w:t>
      </w:r>
    </w:p>
    <w:p w:rsidR="00A70B40" w:rsidRDefault="00A70B40">
      <w:pPr>
        <w:rPr>
          <w:b/>
          <w:bCs/>
          <w:sz w:val="28"/>
          <w:szCs w:val="28"/>
        </w:rPr>
      </w:pPr>
    </w:p>
    <w:p w:rsidR="00A70B40" w:rsidRDefault="00A70B40">
      <w:pPr>
        <w:rPr>
          <w:sz w:val="28"/>
          <w:szCs w:val="28"/>
        </w:rPr>
      </w:pPr>
      <w:r>
        <w:rPr>
          <w:sz w:val="28"/>
          <w:szCs w:val="28"/>
        </w:rPr>
        <w:t>Drodzy Uczniowie, na poprzednich zajęciach poruszyliśmy temat figur płaskich. Powiedzieliśmy sobie, czym są, jak wyglądają, gdzie takie figury możemy spotkać w otaczającym nas świecie.</w:t>
      </w:r>
    </w:p>
    <w:p w:rsidR="00A70B40" w:rsidRDefault="00A70B40">
      <w:pPr>
        <w:rPr>
          <w:sz w:val="28"/>
          <w:szCs w:val="28"/>
        </w:rPr>
      </w:pPr>
      <w:r>
        <w:rPr>
          <w:sz w:val="28"/>
          <w:szCs w:val="28"/>
        </w:rPr>
        <w:t>Dziś zajmiemy się już poważniejszą rzeczą, mianowicie, będziemy liczyli pola ich powierzchni.</w:t>
      </w:r>
    </w:p>
    <w:p w:rsidR="00A70B40" w:rsidRDefault="00A70B40">
      <w:pPr>
        <w:rPr>
          <w:sz w:val="28"/>
          <w:szCs w:val="28"/>
        </w:rPr>
      </w:pPr>
      <w:r>
        <w:rPr>
          <w:sz w:val="28"/>
          <w:szCs w:val="28"/>
        </w:rPr>
        <w:t xml:space="preserve">Przypominam, </w:t>
      </w:r>
      <w:r w:rsidR="00B23581">
        <w:rPr>
          <w:sz w:val="28"/>
          <w:szCs w:val="28"/>
        </w:rPr>
        <w:t xml:space="preserve">wśród wielokątów </w:t>
      </w:r>
      <w:r>
        <w:rPr>
          <w:sz w:val="28"/>
          <w:szCs w:val="28"/>
        </w:rPr>
        <w:t>rozróżniamy:</w:t>
      </w:r>
    </w:p>
    <w:p w:rsidR="00A70B40" w:rsidRDefault="00A70B40">
      <w:pPr>
        <w:rPr>
          <w:sz w:val="28"/>
          <w:szCs w:val="28"/>
        </w:rPr>
      </w:pPr>
      <w:r>
        <w:rPr>
          <w:sz w:val="28"/>
          <w:szCs w:val="28"/>
        </w:rPr>
        <w:t>trójkąty,</w:t>
      </w:r>
    </w:p>
    <w:p w:rsidR="00A70B40" w:rsidRDefault="00A70B40">
      <w:pPr>
        <w:rPr>
          <w:sz w:val="28"/>
          <w:szCs w:val="28"/>
        </w:rPr>
      </w:pPr>
      <w:r>
        <w:rPr>
          <w:sz w:val="28"/>
          <w:szCs w:val="28"/>
        </w:rPr>
        <w:t>czworokąty: wśród nich kwadraty, prostokąty, równoległoboki, trapezy, romby,</w:t>
      </w:r>
    </w:p>
    <w:p w:rsidR="00A70B40" w:rsidRDefault="00A70B40">
      <w:pPr>
        <w:rPr>
          <w:sz w:val="28"/>
          <w:szCs w:val="28"/>
        </w:rPr>
      </w:pPr>
      <w:r>
        <w:rPr>
          <w:sz w:val="28"/>
          <w:szCs w:val="28"/>
        </w:rPr>
        <w:t>pięciokąty,</w:t>
      </w:r>
    </w:p>
    <w:p w:rsidR="00A70B40" w:rsidRDefault="00A70B40">
      <w:pPr>
        <w:rPr>
          <w:sz w:val="28"/>
          <w:szCs w:val="28"/>
        </w:rPr>
      </w:pPr>
      <w:r>
        <w:rPr>
          <w:sz w:val="28"/>
          <w:szCs w:val="28"/>
        </w:rPr>
        <w:t>sześciokąty, itd.</w:t>
      </w:r>
    </w:p>
    <w:p w:rsidR="00A70B40" w:rsidRDefault="00A70B40">
      <w:pPr>
        <w:rPr>
          <w:sz w:val="28"/>
          <w:szCs w:val="28"/>
        </w:rPr>
      </w:pPr>
    </w:p>
    <w:p w:rsidR="00A70B40" w:rsidRDefault="00A70B40">
      <w:pPr>
        <w:rPr>
          <w:sz w:val="28"/>
          <w:szCs w:val="28"/>
        </w:rPr>
      </w:pPr>
      <w:r>
        <w:rPr>
          <w:sz w:val="28"/>
          <w:szCs w:val="28"/>
        </w:rPr>
        <w:t>Na wstępie poznacie wzory na obliczanie najprostszych figur, mianowicie chodzi o prostokąt oraz kwadrat</w:t>
      </w:r>
      <w:r w:rsidR="00B23581">
        <w:rPr>
          <w:sz w:val="28"/>
          <w:szCs w:val="28"/>
        </w:rPr>
        <w:t>.</w:t>
      </w:r>
    </w:p>
    <w:p w:rsidR="00B23581" w:rsidRDefault="00B23581">
      <w:pPr>
        <w:rPr>
          <w:sz w:val="28"/>
          <w:szCs w:val="28"/>
        </w:rPr>
      </w:pPr>
    </w:p>
    <w:p w:rsidR="00B23581" w:rsidRDefault="00B23581">
      <w:pPr>
        <w:rPr>
          <w:sz w:val="28"/>
          <w:szCs w:val="28"/>
        </w:rPr>
      </w:pPr>
      <w:r>
        <w:rPr>
          <w:sz w:val="28"/>
          <w:szCs w:val="28"/>
        </w:rPr>
        <w:t>Twoim zadaniem jest obejrzeć poniższy krótki film</w:t>
      </w:r>
      <w:r w:rsidR="00B35CAD">
        <w:rPr>
          <w:sz w:val="28"/>
          <w:szCs w:val="28"/>
        </w:rPr>
        <w:t xml:space="preserve"> (możesz to zrobić kilkakrotnie)</w:t>
      </w:r>
      <w:r>
        <w:rPr>
          <w:sz w:val="28"/>
          <w:szCs w:val="28"/>
        </w:rPr>
        <w:t>. Korzystając z jego treści narysuj w zeszycie kwadrat oraz prostokąt i obok nich zapisz wzory na obliczanie ich pól.</w:t>
      </w:r>
    </w:p>
    <w:p w:rsidR="00B23581" w:rsidRDefault="00B23581">
      <w:pPr>
        <w:rPr>
          <w:sz w:val="28"/>
          <w:szCs w:val="28"/>
        </w:rPr>
      </w:pPr>
      <w:hyperlink r:id="rId5" w:history="1">
        <w:r>
          <w:rPr>
            <w:rStyle w:val="Hipercze"/>
          </w:rPr>
          <w:t>https://www.youtube.com/watch?v=YRQFze6O5W0</w:t>
        </w:r>
      </w:hyperlink>
    </w:p>
    <w:p w:rsidR="00B23581" w:rsidRDefault="00B23581">
      <w:pPr>
        <w:rPr>
          <w:sz w:val="28"/>
          <w:szCs w:val="28"/>
        </w:rPr>
      </w:pPr>
    </w:p>
    <w:p w:rsidR="00B23581" w:rsidRDefault="00B23581">
      <w:pPr>
        <w:rPr>
          <w:sz w:val="28"/>
          <w:szCs w:val="28"/>
        </w:rPr>
      </w:pPr>
      <w:r>
        <w:rPr>
          <w:sz w:val="28"/>
          <w:szCs w:val="28"/>
        </w:rPr>
        <w:t>Film wyjaśnia również jak policzyć pola kwadratu oraz prostokąta.</w:t>
      </w:r>
    </w:p>
    <w:p w:rsidR="00A003FE" w:rsidRDefault="00A003FE">
      <w:pPr>
        <w:rPr>
          <w:sz w:val="28"/>
          <w:szCs w:val="28"/>
        </w:rPr>
      </w:pPr>
      <w:r>
        <w:rPr>
          <w:sz w:val="28"/>
          <w:szCs w:val="28"/>
        </w:rPr>
        <w:t>Ważne!!! – dane do wzoru wstawiamy zawsze w takich samych jednostkach. Np. Jeśli jedna z długości z boków prostokąta podana jest w metrach a druga w centymetrach, pamiętaj, by zamienić jadą z nich tak, by otrzymać obie w metrach lub obie w centymetrach. Dopiero wtedy możemy odpowiednio przekształcone jednostki wstawić do wzoru.</w:t>
      </w:r>
    </w:p>
    <w:p w:rsidR="00B23581" w:rsidRPr="00A003FE" w:rsidRDefault="00A003F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Przypominam także, iż pole powierzchni figur płaskich podajemy zawsze w jednostkach kwadratowych, np.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</m:t>
        </m:r>
      </m:oMath>
      <w:r>
        <w:rPr>
          <w:rFonts w:eastAsiaTheme="minorEastAsia"/>
          <w:sz w:val="28"/>
          <w:szCs w:val="28"/>
        </w:rPr>
        <w:t xml:space="preserve"> itd. (o tym już rozmawialiśmy podczas poprzednich zajęć). Jeśli np. do obliczeń stosujemy długości boków podane w cm, to wynik uzyskujemy w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A003FE" w:rsidRPr="00A003FE" w:rsidRDefault="00A003FE">
      <w:pPr>
        <w:rPr>
          <w:rFonts w:eastAsiaTheme="minorEastAsia"/>
          <w:sz w:val="28"/>
          <w:szCs w:val="28"/>
        </w:rPr>
      </w:pPr>
    </w:p>
    <w:p w:rsidR="00B23581" w:rsidRDefault="00B23581">
      <w:pPr>
        <w:rPr>
          <w:sz w:val="28"/>
          <w:szCs w:val="28"/>
        </w:rPr>
      </w:pPr>
      <w:r>
        <w:rPr>
          <w:sz w:val="28"/>
          <w:szCs w:val="28"/>
        </w:rPr>
        <w:t>Zdania do samodzielnego wykonania:</w:t>
      </w:r>
    </w:p>
    <w:p w:rsidR="00B23581" w:rsidRDefault="00B23581" w:rsidP="00B235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Narysuj kwadrat o długości boków 4 cm oraz oblicz jego pole.</w:t>
      </w:r>
    </w:p>
    <w:p w:rsidR="00B23581" w:rsidRDefault="00B23581" w:rsidP="00B235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Narysuj prostokąt, którego  boki mają długości 1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i 3 cm. Oblicz jego pole.</w:t>
      </w:r>
    </w:p>
    <w:p w:rsidR="00D10760" w:rsidRDefault="00D10760" w:rsidP="00D10760">
      <w:pPr>
        <w:rPr>
          <w:sz w:val="28"/>
          <w:szCs w:val="28"/>
        </w:rPr>
      </w:pPr>
    </w:p>
    <w:p w:rsidR="00D10760" w:rsidRPr="00D10760" w:rsidRDefault="00D10760" w:rsidP="00D10760">
      <w:pPr>
        <w:rPr>
          <w:sz w:val="28"/>
          <w:szCs w:val="28"/>
        </w:rPr>
      </w:pPr>
      <w:bookmarkStart w:id="0" w:name="_GoBack"/>
      <w:bookmarkEnd w:id="0"/>
    </w:p>
    <w:p w:rsidR="00B35CAD" w:rsidRPr="00B14CDD" w:rsidRDefault="00A003FE" w:rsidP="00B35CAD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>Zdjęcie p</w:t>
      </w:r>
      <w:r w:rsidR="00B35CAD" w:rsidRPr="00B14CDD">
        <w:rPr>
          <w:color w:val="333333"/>
          <w:sz w:val="28"/>
          <w:szCs w:val="28"/>
        </w:rPr>
        <w:t>rac</w:t>
      </w:r>
      <w:r>
        <w:rPr>
          <w:color w:val="333333"/>
          <w:sz w:val="28"/>
          <w:szCs w:val="28"/>
        </w:rPr>
        <w:t>y</w:t>
      </w:r>
      <w:r w:rsidR="00B35CAD" w:rsidRPr="00B14CDD">
        <w:rPr>
          <w:color w:val="333333"/>
          <w:sz w:val="28"/>
          <w:szCs w:val="28"/>
        </w:rPr>
        <w:t xml:space="preserve"> pisemn</w:t>
      </w:r>
      <w:r>
        <w:rPr>
          <w:color w:val="333333"/>
          <w:sz w:val="28"/>
          <w:szCs w:val="28"/>
        </w:rPr>
        <w:t>ej</w:t>
      </w:r>
      <w:r w:rsidR="00B35CAD" w:rsidRPr="00B14CDD">
        <w:rPr>
          <w:color w:val="333333"/>
          <w:sz w:val="28"/>
          <w:szCs w:val="28"/>
        </w:rPr>
        <w:t xml:space="preserve"> (zrobion</w:t>
      </w:r>
      <w:r>
        <w:rPr>
          <w:color w:val="333333"/>
          <w:sz w:val="28"/>
          <w:szCs w:val="28"/>
        </w:rPr>
        <w:t>ej</w:t>
      </w:r>
      <w:r w:rsidR="00B35CAD" w:rsidRPr="00B14CDD">
        <w:rPr>
          <w:color w:val="333333"/>
          <w:sz w:val="28"/>
          <w:szCs w:val="28"/>
        </w:rPr>
        <w:t xml:space="preserve"> w zeszycie od matematyki), do 03.04.2020 r.  należy wysłać na adres mailowy: </w:t>
      </w:r>
      <w:hyperlink r:id="rId6" w:history="1">
        <w:r w:rsidR="00B35CAD" w:rsidRPr="00B14CDD">
          <w:rPr>
            <w:rStyle w:val="Hipercze"/>
            <w:sz w:val="28"/>
            <w:szCs w:val="28"/>
            <w:shd w:val="clear" w:color="auto" w:fill="FFFFFF"/>
          </w:rPr>
          <w:t>romantucki@szkolaprywatna-bialogard.pl</w:t>
        </w:r>
      </w:hyperlink>
    </w:p>
    <w:p w:rsidR="00B35CAD" w:rsidRPr="00B14CDD" w:rsidRDefault="00B35CAD" w:rsidP="00B35CAD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 w:rsidRPr="00B14CDD">
        <w:rPr>
          <w:color w:val="1D2129"/>
          <w:sz w:val="28"/>
          <w:szCs w:val="28"/>
          <w:shd w:val="clear" w:color="auto" w:fill="FFFFFF"/>
        </w:rPr>
        <w:t>W tytule wiadomości proszę o wpisanie imienia i nazwiska oraz klasę</w:t>
      </w:r>
      <w:r w:rsidR="00A003FE">
        <w:rPr>
          <w:color w:val="1D2129"/>
          <w:sz w:val="28"/>
          <w:szCs w:val="28"/>
          <w:shd w:val="clear" w:color="auto" w:fill="FFFFFF"/>
        </w:rPr>
        <w:t>.</w:t>
      </w:r>
    </w:p>
    <w:p w:rsidR="00B23581" w:rsidRPr="00B23581" w:rsidRDefault="00B23581" w:rsidP="00B23581">
      <w:pPr>
        <w:ind w:left="360"/>
        <w:rPr>
          <w:sz w:val="28"/>
          <w:szCs w:val="28"/>
        </w:rPr>
      </w:pPr>
    </w:p>
    <w:p w:rsidR="00A70B40" w:rsidRDefault="00A70B40"/>
    <w:sectPr w:rsidR="00A7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D76C9"/>
    <w:multiLevelType w:val="hybridMultilevel"/>
    <w:tmpl w:val="7848F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C3"/>
    <w:rsid w:val="0070730F"/>
    <w:rsid w:val="00A003FE"/>
    <w:rsid w:val="00A70B40"/>
    <w:rsid w:val="00B23581"/>
    <w:rsid w:val="00B35CAD"/>
    <w:rsid w:val="00D10760"/>
    <w:rsid w:val="00E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6952"/>
  <w15:chartTrackingRefBased/>
  <w15:docId w15:val="{B1D313A3-8CC9-482D-AE9E-B6393CE9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5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35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3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003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tucki@szkolaprywatna-bialogard.pl" TargetMode="External"/><Relationship Id="rId5" Type="http://schemas.openxmlformats.org/officeDocument/2006/relationships/hyperlink" Target="https://www.youtube.com/watch?v=YRQFze6O5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2020-03-28T14:33:00Z</dcterms:created>
  <dcterms:modified xsi:type="dcterms:W3CDTF">2020-03-28T16:23:00Z</dcterms:modified>
</cp:coreProperties>
</file>