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C6" w:rsidRPr="00482C2D" w:rsidRDefault="00782D81" w:rsidP="00482C2D">
      <w:pPr>
        <w:jc w:val="center"/>
        <w:rPr>
          <w:rFonts w:ascii="Times New Roman" w:hAnsi="Times New Roman" w:cs="Times New Roman"/>
          <w:sz w:val="40"/>
          <w:szCs w:val="40"/>
        </w:rPr>
      </w:pPr>
      <w:r w:rsidRPr="00482C2D">
        <w:rPr>
          <w:rFonts w:ascii="Times New Roman" w:hAnsi="Times New Roman" w:cs="Times New Roman"/>
          <w:sz w:val="40"/>
          <w:szCs w:val="40"/>
        </w:rPr>
        <w:t>JĘZYK POLSKI KLASA 6</w:t>
      </w:r>
    </w:p>
    <w:p w:rsidR="00782D81" w:rsidRPr="00482C2D" w:rsidRDefault="00782D81" w:rsidP="00482C2D">
      <w:pPr>
        <w:jc w:val="center"/>
        <w:rPr>
          <w:rFonts w:ascii="Times New Roman" w:hAnsi="Times New Roman" w:cs="Times New Roman"/>
          <w:sz w:val="40"/>
          <w:szCs w:val="40"/>
        </w:rPr>
      </w:pPr>
      <w:r w:rsidRPr="00482C2D">
        <w:rPr>
          <w:rFonts w:ascii="Times New Roman" w:hAnsi="Times New Roman" w:cs="Times New Roman"/>
          <w:sz w:val="40"/>
          <w:szCs w:val="40"/>
        </w:rPr>
        <w:t>Materiał obejmujący 5 g</w:t>
      </w:r>
      <w:r w:rsidR="00482C2D">
        <w:rPr>
          <w:rFonts w:ascii="Times New Roman" w:hAnsi="Times New Roman" w:cs="Times New Roman"/>
          <w:sz w:val="40"/>
          <w:szCs w:val="40"/>
        </w:rPr>
        <w:t>o</w:t>
      </w:r>
      <w:r w:rsidRPr="00482C2D">
        <w:rPr>
          <w:rFonts w:ascii="Times New Roman" w:hAnsi="Times New Roman" w:cs="Times New Roman"/>
          <w:sz w:val="40"/>
          <w:szCs w:val="40"/>
        </w:rPr>
        <w:t>dzin lekcyjnych</w:t>
      </w:r>
    </w:p>
    <w:p w:rsidR="00782D81" w:rsidRPr="00482C2D" w:rsidRDefault="00782D81" w:rsidP="00482C2D">
      <w:pPr>
        <w:jc w:val="center"/>
        <w:rPr>
          <w:rFonts w:ascii="Times New Roman" w:hAnsi="Times New Roman" w:cs="Times New Roman"/>
          <w:sz w:val="40"/>
          <w:szCs w:val="40"/>
        </w:rPr>
      </w:pPr>
      <w:r w:rsidRPr="00482C2D">
        <w:rPr>
          <w:rFonts w:ascii="Times New Roman" w:hAnsi="Times New Roman" w:cs="Times New Roman"/>
          <w:sz w:val="40"/>
          <w:szCs w:val="40"/>
        </w:rPr>
        <w:t>25.03.-1.04.2020</w:t>
      </w:r>
    </w:p>
    <w:p w:rsidR="00782D81" w:rsidRPr="00482C2D" w:rsidRDefault="00782D81" w:rsidP="00482C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2C2D">
        <w:rPr>
          <w:rFonts w:ascii="Times New Roman" w:hAnsi="Times New Roman" w:cs="Times New Roman"/>
          <w:b/>
          <w:sz w:val="40"/>
          <w:szCs w:val="40"/>
        </w:rPr>
        <w:t>Temat: Praca z lekturą -  Bracia Lwie serce A. Lindgren</w:t>
      </w:r>
      <w:r w:rsidR="00482C2D" w:rsidRPr="00482C2D">
        <w:rPr>
          <w:rFonts w:ascii="Times New Roman" w:hAnsi="Times New Roman" w:cs="Times New Roman"/>
          <w:b/>
          <w:sz w:val="40"/>
          <w:szCs w:val="40"/>
        </w:rPr>
        <w:t xml:space="preserve"> ( 2 godz.)</w:t>
      </w:r>
    </w:p>
    <w:p w:rsidR="00782D81" w:rsidRDefault="00782D81" w:rsidP="00782D81">
      <w:r>
        <w:t>Materiały do analizy i opracowania lektury ,,Bracia Lwie serce '' Astrid Lindgren</w:t>
      </w:r>
    </w:p>
    <w:p w:rsidR="00782D81" w:rsidRDefault="00782D81" w:rsidP="00482C2D">
      <w:pPr>
        <w:pStyle w:val="Akapitzlist"/>
        <w:numPr>
          <w:ilvl w:val="0"/>
          <w:numId w:val="1"/>
        </w:numPr>
      </w:pPr>
      <w:r>
        <w:t xml:space="preserve">https://www.youtube.com/watch?v=VfgQRusOLak - filmik </w:t>
      </w:r>
    </w:p>
    <w:p w:rsidR="00782D81" w:rsidRDefault="00782D81" w:rsidP="00782D81">
      <w:pPr>
        <w:pStyle w:val="Akapitzlist"/>
        <w:numPr>
          <w:ilvl w:val="0"/>
          <w:numId w:val="1"/>
        </w:numPr>
      </w:pPr>
      <w:r>
        <w:t>https://2l.pl/dzial-431.html - opracowanie lektury</w:t>
      </w:r>
    </w:p>
    <w:p w:rsidR="00782D81" w:rsidRDefault="00782D81" w:rsidP="00482C2D">
      <w:pPr>
        <w:pStyle w:val="Akapitzlist"/>
        <w:numPr>
          <w:ilvl w:val="0"/>
          <w:numId w:val="1"/>
        </w:numPr>
      </w:pPr>
      <w:r>
        <w:t>test z lektury ( po zakończonym teście wysyłamy screena z ilością zdobytych punktów) na tej podsatwie wystawiam ocenę.: http://testwiedzy.pl/test/56395/bracia-lwie-serce.html</w:t>
      </w:r>
    </w:p>
    <w:p w:rsidR="00782D81" w:rsidRPr="00482C2D" w:rsidRDefault="00782D81" w:rsidP="00782D81">
      <w:pPr>
        <w:rPr>
          <w:rFonts w:ascii="Times New Roman" w:hAnsi="Times New Roman" w:cs="Times New Roman"/>
          <w:b/>
          <w:sz w:val="40"/>
          <w:szCs w:val="40"/>
        </w:rPr>
      </w:pPr>
    </w:p>
    <w:p w:rsidR="00782D81" w:rsidRPr="00482C2D" w:rsidRDefault="00482C2D" w:rsidP="00782D81">
      <w:pPr>
        <w:rPr>
          <w:rFonts w:ascii="Times New Roman" w:hAnsi="Times New Roman" w:cs="Times New Roman"/>
          <w:b/>
          <w:sz w:val="40"/>
          <w:szCs w:val="40"/>
        </w:rPr>
      </w:pPr>
      <w:r w:rsidRPr="00482C2D">
        <w:rPr>
          <w:rFonts w:ascii="Times New Roman" w:hAnsi="Times New Roman" w:cs="Times New Roman"/>
          <w:b/>
          <w:sz w:val="40"/>
          <w:szCs w:val="40"/>
        </w:rPr>
        <w:t>Temat: Zwyczajni niezwyczajni (1 godz)</w:t>
      </w:r>
    </w:p>
    <w:p w:rsidR="00482C2D" w:rsidRDefault="00482C2D" w:rsidP="00482C2D">
      <w:pPr>
        <w:pStyle w:val="Akapitzlist"/>
        <w:numPr>
          <w:ilvl w:val="0"/>
          <w:numId w:val="2"/>
        </w:numPr>
      </w:pPr>
      <w:r>
        <w:t xml:space="preserve">Podręcznik do literatury rozdział III ,, Zadania do lektury’’ </w:t>
      </w:r>
    </w:p>
    <w:p w:rsidR="00482C2D" w:rsidRDefault="00482C2D" w:rsidP="00482C2D">
      <w:pPr>
        <w:pStyle w:val="Akapitzlist"/>
        <w:numPr>
          <w:ilvl w:val="0"/>
          <w:numId w:val="2"/>
        </w:numPr>
      </w:pPr>
      <w:r>
        <w:t>Wykonam:</w:t>
      </w:r>
    </w:p>
    <w:p w:rsidR="00482C2D" w:rsidRDefault="00482C2D" w:rsidP="00482C2D">
      <w:pPr>
        <w:pStyle w:val="Akapitzlist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Opisz warunki, w jakich żyli chłopcy. Czy miały one wpływ na chorobę Karola?</w:t>
      </w:r>
    </w:p>
    <w:p w:rsidR="00482C2D" w:rsidRDefault="00482C2D" w:rsidP="00482C2D">
      <w:pPr>
        <w:pStyle w:val="Akapitzli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82C2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Przytocz fragment powieści, w którym Karol ocenia samego siebie.</w:t>
      </w:r>
    </w:p>
    <w:p w:rsidR="00482C2D" w:rsidRPr="00482C2D" w:rsidRDefault="00482C2D" w:rsidP="00482C2D">
      <w:pPr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pl-PL"/>
        </w:rPr>
      </w:pPr>
      <w:r w:rsidRPr="00482C2D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pl-PL"/>
        </w:rPr>
        <w:t>Temat: Oprócz blasków są cienie… (1 godz.)</w:t>
      </w:r>
    </w:p>
    <w:p w:rsidR="00482C2D" w:rsidRDefault="00482C2D" w:rsidP="00482C2D">
      <w:pPr>
        <w:pStyle w:val="Akapitzlist"/>
        <w:numPr>
          <w:ilvl w:val="0"/>
          <w:numId w:val="4"/>
        </w:num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Przeczytaj fragment Biblii, w którym jest opisany raj. Powiedz, czy kraina Nangijali go przypomina.</w:t>
      </w:r>
    </w:p>
    <w:p w:rsidR="00482C2D" w:rsidRDefault="00482C2D" w:rsidP="00482C2D">
      <w:pPr>
        <w:pStyle w:val="Akapitzlist"/>
        <w:numPr>
          <w:ilvl w:val="0"/>
          <w:numId w:val="4"/>
        </w:num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Objaśnij, jaką funkcję w Nangijali pełniła Sofia i jej gołębie.</w:t>
      </w:r>
    </w:p>
    <w:p w:rsidR="00482C2D" w:rsidRPr="00482C2D" w:rsidRDefault="00482C2D" w:rsidP="00482C2D">
      <w:pPr>
        <w:rPr>
          <w:rFonts w:ascii="Times New Roman" w:hAnsi="Times New Roman" w:cs="Times New Roman"/>
          <w:b/>
          <w:color w:val="444444"/>
          <w:sz w:val="40"/>
          <w:szCs w:val="40"/>
          <w:shd w:val="clear" w:color="auto" w:fill="FFFFFF"/>
        </w:rPr>
      </w:pPr>
      <w:r w:rsidRPr="00482C2D">
        <w:rPr>
          <w:rFonts w:ascii="Times New Roman" w:hAnsi="Times New Roman" w:cs="Times New Roman"/>
          <w:b/>
          <w:color w:val="444444"/>
          <w:sz w:val="40"/>
          <w:szCs w:val="40"/>
          <w:shd w:val="clear" w:color="auto" w:fill="FFFFFF"/>
        </w:rPr>
        <w:t>Temat: Sa przygody, których nie powinno być…Podjęte wyzwania ( 1godz.)</w:t>
      </w:r>
    </w:p>
    <w:p w:rsidR="00482C2D" w:rsidRDefault="00482C2D" w:rsidP="00482C2D">
      <w:pPr>
        <w:pStyle w:val="Akapitzlist"/>
        <w:ind w:left="1080"/>
        <w:rPr>
          <w:rFonts w:ascii="Arial" w:hAnsi="Arial" w:cs="Arial"/>
          <w:color w:val="444444"/>
          <w:shd w:val="clear" w:color="auto" w:fill="FFFFFF"/>
        </w:rPr>
      </w:pPr>
      <w:bookmarkStart w:id="0" w:name="_GoBack"/>
      <w:bookmarkEnd w:id="0"/>
    </w:p>
    <w:p w:rsidR="00482C2D" w:rsidRPr="00482C2D" w:rsidRDefault="00482C2D" w:rsidP="00482C2D">
      <w:pPr>
        <w:pStyle w:val="Akapitzlist"/>
        <w:numPr>
          <w:ilvl w:val="0"/>
          <w:numId w:val="5"/>
        </w:num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Przygotuj mapę myśli, na której przedstawisz, jak bohaterowi udało się dotrzeć do doliny Dzikich Róż i co, robił później.</w:t>
      </w:r>
    </w:p>
    <w:p w:rsidR="00482C2D" w:rsidRDefault="00482C2D" w:rsidP="00482C2D">
      <w:pPr>
        <w:pStyle w:val="Akapitzlist"/>
        <w:numPr>
          <w:ilvl w:val="0"/>
          <w:numId w:val="5"/>
        </w:numPr>
      </w:pPr>
      <w:r>
        <w:rPr>
          <w:rFonts w:ascii="Arial" w:hAnsi="Arial" w:cs="Arial"/>
          <w:color w:val="444444"/>
          <w:shd w:val="clear" w:color="auto" w:fill="FFFFFF"/>
        </w:rPr>
        <w:t>Wyszukaj w słowniku frazeologicznym związki wyrazowe ze słowami:</w:t>
      </w:r>
      <w:r>
        <w:rPr>
          <w:rFonts w:ascii="Arial" w:hAnsi="Arial" w:cs="Arial"/>
          <w:color w:val="444444"/>
          <w:shd w:val="clear" w:color="auto" w:fill="FFFFFF"/>
        </w:rPr>
        <w:t xml:space="preserve"> godność, hnor, prawość</w:t>
      </w:r>
    </w:p>
    <w:p w:rsidR="00482C2D" w:rsidRDefault="00482C2D" w:rsidP="00482C2D">
      <w:pPr>
        <w:pStyle w:val="Akapitzlist"/>
      </w:pPr>
    </w:p>
    <w:p w:rsidR="00782D81" w:rsidRDefault="00782D81" w:rsidP="00782D81"/>
    <w:p w:rsidR="00782D81" w:rsidRDefault="00782D81" w:rsidP="00782D8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B67FE3B" wp14:editId="3F90F15B">
                <wp:extent cx="304800" cy="304800"/>
                <wp:effectExtent l="0" t="0" r="0" b="0"/>
                <wp:docPr id="1" name="Prostokąt 1" descr="Wyświetlam element P61113-1934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424CD" id="Prostokąt 1" o:spid="_x0000_s1026" alt="Wyświetlam element P61113-1934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swV8t0CAADm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782D81" w:rsidRDefault="00782D81" w:rsidP="00782D81"/>
    <w:sectPr w:rsidR="0078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468"/>
    <w:multiLevelType w:val="hybridMultilevel"/>
    <w:tmpl w:val="1FAEB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4121"/>
    <w:multiLevelType w:val="hybridMultilevel"/>
    <w:tmpl w:val="BE94EECE"/>
    <w:lvl w:ilvl="0" w:tplc="3FC27F2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97D22"/>
    <w:multiLevelType w:val="hybridMultilevel"/>
    <w:tmpl w:val="98B6243E"/>
    <w:lvl w:ilvl="0" w:tplc="15C0C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ED3CB0"/>
    <w:multiLevelType w:val="multilevel"/>
    <w:tmpl w:val="E81E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91D71"/>
    <w:multiLevelType w:val="hybridMultilevel"/>
    <w:tmpl w:val="EAD0D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81"/>
    <w:rsid w:val="004408C6"/>
    <w:rsid w:val="00482C2D"/>
    <w:rsid w:val="007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70B2"/>
  <w15:chartTrackingRefBased/>
  <w15:docId w15:val="{5C792571-E15C-4483-B7BA-64987992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1</cp:revision>
  <dcterms:created xsi:type="dcterms:W3CDTF">2020-03-25T15:31:00Z</dcterms:created>
  <dcterms:modified xsi:type="dcterms:W3CDTF">2020-03-25T16:02:00Z</dcterms:modified>
</cp:coreProperties>
</file>