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AD" w:rsidRPr="003322AD" w:rsidRDefault="003322AD" w:rsidP="005755C8">
      <w:pPr>
        <w:shd w:val="clear" w:color="auto" w:fill="FFFFFF"/>
        <w:spacing w:after="0" w:line="240" w:lineRule="auto"/>
        <w:jc w:val="center"/>
        <w:textAlignment w:val="baseline"/>
        <w:outlineLvl w:val="0"/>
        <w:rPr>
          <w:rFonts w:ascii="Arial Narrow" w:eastAsia="Times New Roman" w:hAnsi="Arial Narrow" w:cs="Times New Roman"/>
          <w:b/>
          <w:bCs/>
          <w:i/>
          <w:caps/>
          <w:spacing w:val="8"/>
          <w:kern w:val="36"/>
          <w:sz w:val="24"/>
          <w:szCs w:val="24"/>
          <w:lang w:eastAsia="sk-SK"/>
        </w:rPr>
      </w:pPr>
      <w:bookmarkStart w:id="0" w:name="_GoBack"/>
      <w:bookmarkEnd w:id="0"/>
      <w:r w:rsidRPr="003322AD">
        <w:rPr>
          <w:rFonts w:ascii="Arial Narrow" w:eastAsia="Times New Roman" w:hAnsi="Arial Narrow" w:cs="Times New Roman"/>
          <w:b/>
          <w:bCs/>
          <w:i/>
          <w:caps/>
          <w:spacing w:val="8"/>
          <w:kern w:val="36"/>
          <w:sz w:val="24"/>
          <w:szCs w:val="24"/>
          <w:lang w:eastAsia="sk-SK"/>
        </w:rPr>
        <w:t>OCHRANA OSOBNÝCH ÚDAJOV</w:t>
      </w:r>
    </w:p>
    <w:p w:rsidR="00CB0AFE" w:rsidRDefault="00CB0AFE"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9018A1" w:rsidRPr="005755C8" w:rsidRDefault="009018A1"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Základná škola s materskou školou  sv. Dominika </w:t>
      </w:r>
      <w:proofErr w:type="spellStart"/>
      <w:r w:rsidRPr="005755C8">
        <w:rPr>
          <w:rFonts w:ascii="Arial Narrow" w:eastAsia="Times New Roman" w:hAnsi="Arial Narrow" w:cs="Times New Roman"/>
          <w:b/>
          <w:bCs/>
          <w:i/>
          <w:sz w:val="24"/>
          <w:szCs w:val="24"/>
          <w:lang w:eastAsia="sk-SK"/>
        </w:rPr>
        <w:t>Savia</w:t>
      </w:r>
      <w:proofErr w:type="spellEnd"/>
      <w:r w:rsidRPr="005755C8">
        <w:rPr>
          <w:rFonts w:ascii="Arial Narrow" w:eastAsia="Times New Roman" w:hAnsi="Arial Narrow" w:cs="Times New Roman"/>
          <w:b/>
          <w:bCs/>
          <w:i/>
          <w:sz w:val="24"/>
          <w:szCs w:val="24"/>
          <w:lang w:eastAsia="sk-SK"/>
        </w:rPr>
        <w:t>, Školská 386, 018 41 Dubnica nad Váhom</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Riaditeľ: Mgr. </w:t>
      </w:r>
      <w:r w:rsidR="009018A1" w:rsidRPr="005755C8">
        <w:rPr>
          <w:rFonts w:ascii="Arial Narrow" w:eastAsia="Times New Roman" w:hAnsi="Arial Narrow" w:cs="Times New Roman"/>
          <w:b/>
          <w:bCs/>
          <w:i/>
          <w:sz w:val="24"/>
          <w:szCs w:val="24"/>
          <w:lang w:eastAsia="sk-SK"/>
        </w:rPr>
        <w:t xml:space="preserve">Monika </w:t>
      </w:r>
      <w:proofErr w:type="spellStart"/>
      <w:r w:rsidR="009018A1" w:rsidRPr="005755C8">
        <w:rPr>
          <w:rFonts w:ascii="Arial Narrow" w:eastAsia="Times New Roman" w:hAnsi="Arial Narrow" w:cs="Times New Roman"/>
          <w:b/>
          <w:bCs/>
          <w:i/>
          <w:sz w:val="24"/>
          <w:szCs w:val="24"/>
          <w:lang w:eastAsia="sk-SK"/>
        </w:rPr>
        <w:t>Pastieriková</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(ďalej aj ako „prevádzkovateľ“)</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Týmto by sme Vás radi informovali o:</w:t>
      </w:r>
    </w:p>
    <w:p w:rsidR="003322AD" w:rsidRPr="003322AD" w:rsidRDefault="003322AD" w:rsidP="005755C8">
      <w:pPr>
        <w:numPr>
          <w:ilvl w:val="0"/>
          <w:numId w:val="1"/>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Spracúvaní osobných údajov</w:t>
      </w:r>
    </w:p>
    <w:p w:rsidR="003322AD" w:rsidRPr="003322AD" w:rsidRDefault="003322AD" w:rsidP="005755C8">
      <w:pPr>
        <w:numPr>
          <w:ilvl w:val="0"/>
          <w:numId w:val="1"/>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Zásadách používania </w:t>
      </w:r>
      <w:proofErr w:type="spellStart"/>
      <w:r w:rsidRPr="003322AD">
        <w:rPr>
          <w:rFonts w:ascii="Arial Narrow" w:eastAsia="Times New Roman" w:hAnsi="Arial Narrow" w:cs="Times New Roman"/>
          <w:i/>
          <w:sz w:val="24"/>
          <w:szCs w:val="24"/>
          <w:lang w:eastAsia="sk-SK"/>
        </w:rPr>
        <w:t>cookies</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Prevádzkovateľ  zároveň informuje, že v zmysle zákona §11 ods. 6 č. 245/2008  </w:t>
      </w:r>
      <w:proofErr w:type="spellStart"/>
      <w:r w:rsidRPr="003322AD">
        <w:rPr>
          <w:rFonts w:ascii="Arial Narrow" w:eastAsia="Times New Roman" w:hAnsi="Arial Narrow" w:cs="Times New Roman"/>
          <w:i/>
          <w:sz w:val="24"/>
          <w:szCs w:val="24"/>
          <w:lang w:eastAsia="sk-SK"/>
        </w:rPr>
        <w:t>Z.z</w:t>
      </w:r>
      <w:proofErr w:type="spellEnd"/>
      <w:r w:rsidRPr="003322AD">
        <w:rPr>
          <w:rFonts w:ascii="Arial Narrow" w:eastAsia="Times New Roman" w:hAnsi="Arial Narrow" w:cs="Times New Roman"/>
          <w:i/>
          <w:sz w:val="24"/>
          <w:szCs w:val="24"/>
          <w:lang w:eastAsia="sk-SK"/>
        </w:rPr>
        <w:t>.  zákon o výchove vzdelávaní (školský zákon) a o zmene a doplnení niektorých zákonov, školy alebo školské zariadenia majú právo získavať a spracúvať osobné údaje</w:t>
      </w:r>
    </w:p>
    <w:p w:rsidR="003322AD" w:rsidRPr="003322AD" w:rsidRDefault="003322AD" w:rsidP="005755C8">
      <w:pPr>
        <w:numPr>
          <w:ilvl w:val="0"/>
          <w:numId w:val="2"/>
        </w:numPr>
        <w:shd w:val="clear" w:color="auto" w:fill="FFFFFF"/>
        <w:spacing w:after="0" w:line="240" w:lineRule="auto"/>
        <w:ind w:left="0"/>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a) o deťoch a žiakoch v rozsahu</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meno a priezvisko,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dátum a miesto narodenia,</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bydlisko,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rodné číslo,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štátna príslušnosť,</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národnosť,</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fyzického zdravia a duševného zdravia,</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8.mentálnej úrovne vrátane výsledkov pedagogicko-psychologickej a špeciálnopedagogickej diagnostiky,</w:t>
      </w:r>
    </w:p>
    <w:p w:rsidR="003322AD" w:rsidRPr="003322AD" w:rsidRDefault="003322AD" w:rsidP="005755C8">
      <w:pPr>
        <w:numPr>
          <w:ilvl w:val="0"/>
          <w:numId w:val="3"/>
        </w:numPr>
        <w:shd w:val="clear" w:color="auto" w:fill="FFFFFF"/>
        <w:spacing w:after="0" w:line="240" w:lineRule="auto"/>
        <w:ind w:left="0"/>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b) o identifikácii zákonných zástupcov dieťaťa alebo žiaka </w:t>
      </w:r>
      <w:r w:rsidRPr="003322AD">
        <w:rPr>
          <w:rFonts w:ascii="Arial Narrow" w:eastAsia="Times New Roman" w:hAnsi="Arial Narrow" w:cs="Times New Roman"/>
          <w:i/>
          <w:sz w:val="24"/>
          <w:szCs w:val="24"/>
          <w:lang w:eastAsia="sk-SK"/>
        </w:rPr>
        <w:t>(meno a priezvisko, adresa zamestnávateľa, trvalé bydlisko, kontakt na účely komunikácie).</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Prevádzkovateľ zároveň informuje, že v zmysle zákona</w:t>
      </w:r>
      <w:r w:rsidR="005755C8" w:rsidRPr="005755C8">
        <w:rPr>
          <w:rFonts w:ascii="Arial Narrow" w:eastAsia="Times New Roman" w:hAnsi="Arial Narrow" w:cs="Times New Roman"/>
          <w:b/>
          <w:bCs/>
          <w:i/>
          <w:sz w:val="24"/>
          <w:szCs w:val="24"/>
          <w:lang w:eastAsia="sk-SK"/>
        </w:rPr>
        <w:t xml:space="preserve"> č. 18/2018</w:t>
      </w:r>
      <w:r w:rsidRPr="005755C8">
        <w:rPr>
          <w:rFonts w:ascii="Arial Narrow" w:eastAsia="Times New Roman" w:hAnsi="Arial Narrow" w:cs="Times New Roman"/>
          <w:b/>
          <w:bCs/>
          <w:i/>
          <w:sz w:val="24"/>
          <w:szCs w:val="24"/>
          <w:lang w:eastAsia="sk-SK"/>
        </w:rPr>
        <w:t xml:space="preserve"> o ochrane osobných údajov s účinnosťou od 25.05.2018:</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Spracúvanie osobných údajov je zákonné, ak sa vykonáva na základe aspoň jedného z týchto právnych základov</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dotknutá osoba vyjadrila súhlas so spracúvaním svojich osobných údajov aspoň na jeden konkrétny účel,</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plnenie zmluvy, ktorej zmluvnou stranou je dotknutá osoba, alebo na vykonanie opatrenia pred uzatvorením zmluvy na základe žiadosti dotknutej osoby,</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podľa osobitného predpisu alebo medzinárodnej zmluvy, ktorou je Slovenská republika viazaná,</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ochranu života, zdravia alebo majetku dotknutej osoby, alebo inej fyzickej osoby,</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splnenie úlohy realizovanej vo verejnom záujme alebo pri výkone verejnej moci zverenej prevádzkovateľovi, alebo</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akúkoľvek súvislosť medzi účelom, na ktorý sa osobné údaje pôvodne získali, a účelom zamýšľaného ďalšieho spracúvania osobných údajov,</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okolnosti, za akých sa osobné údaje získali, najmä okolnosti týkajúce sa vzťahu medzi dotknutou osobou a prevádzkovateľom,</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povahu osobných údajov, najmä či sa spracúvajú osobitné kategórie osobných údajov podľa § 16 alebo osobné údaje týkajúce sa uznania viny za spáchanie trestného činu alebo priestupku podľa § 17,</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možné následky zamýšľaného ďalšieho spracúvania osobných údajov pre dotknutú osobu a</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existenciu primeraných záruk, ktoré môžu zahŕňať šifrovanie alebo </w:t>
      </w:r>
      <w:proofErr w:type="spellStart"/>
      <w:r w:rsidRPr="003322AD">
        <w:rPr>
          <w:rFonts w:ascii="Arial Narrow" w:eastAsia="Times New Roman" w:hAnsi="Arial Narrow" w:cs="Times New Roman"/>
          <w:i/>
          <w:sz w:val="24"/>
          <w:szCs w:val="24"/>
          <w:lang w:eastAsia="sk-SK"/>
        </w:rPr>
        <w:t>pseudonymizáciu</w:t>
      </w:r>
      <w:proofErr w:type="spellEnd"/>
      <w:r w:rsidRPr="003322AD">
        <w:rPr>
          <w:rFonts w:ascii="Arial Narrow" w:eastAsia="Times New Roman" w:hAnsi="Arial Narrow" w:cs="Times New Roman"/>
          <w:i/>
          <w:sz w:val="24"/>
          <w:szCs w:val="24"/>
          <w:lang w:eastAsia="sk-SK"/>
        </w:rPr>
        <w:t>.</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Podmienky poskytnutia súhlasu so spracúvaním osobných údajov</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je spracúvanie osobných údajov založené na súhlase dotknutej osoby, prevádzkovateľ je povinný kedykoľvek vedieť preukázať, že dotknutá osoba poskytla súhlas so spracúvaním svojich osobných údajov.</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prevádzkovateľ žiada o udelenie súhlasu na spracovanie osobných údajov dotknutú osobu, tento súhlas musí byť odlíšený od iných skutočností a musí byť vyjadrený jasne a v zrozumiteľnej a ľahko dostupnej forme.</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Pri posudzovaní, či bol súhlas poskytnutý slobodne, sa najmä zohľadní skutočnosť, či sa plnenie zmluvy vrátane poskytnutia služby podmieňuje súhlasom so spracúvaním osobných údajov, ktorý nie je na plnenie tejto zmluvy nevyhnutný.</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Prevádzkovateľ zároveň informuje, že pri spracúvaní osobných údajov dotknutých osôb sa riadi zásadami:</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zákonnosti – </w:t>
      </w:r>
      <w:r w:rsidRPr="003322AD">
        <w:rPr>
          <w:rFonts w:ascii="Arial Narrow" w:eastAsia="Times New Roman" w:hAnsi="Arial Narrow" w:cs="Times New Roman"/>
          <w:i/>
          <w:sz w:val="24"/>
          <w:szCs w:val="24"/>
          <w:lang w:eastAsia="sk-SK"/>
        </w:rPr>
        <w:t>Osobné údaje možno spracúvať len zákonným spôsobom a tak, aby nedošlo k porušeniu základných práv dotknutej osoby.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obmedzenia účelu – </w:t>
      </w:r>
      <w:r w:rsidRPr="003322AD">
        <w:rPr>
          <w:rFonts w:ascii="Arial Narrow" w:eastAsia="Times New Roman" w:hAnsi="Arial Narrow" w:cs="Times New Roman"/>
          <w:i/>
          <w:sz w:val="24"/>
          <w:szCs w:val="24"/>
          <w:lang w:eastAsia="sk-SK"/>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minimalizácie osobných údajov – </w:t>
      </w:r>
      <w:r w:rsidRPr="003322AD">
        <w:rPr>
          <w:rFonts w:ascii="Arial Narrow" w:eastAsia="Times New Roman" w:hAnsi="Arial Narrow" w:cs="Times New Roman"/>
          <w:i/>
          <w:sz w:val="24"/>
          <w:szCs w:val="24"/>
          <w:lang w:eastAsia="sk-SK"/>
        </w:rPr>
        <w:t>Spracúvané osobné údaje musia byť primerané, relevantné a obmedzené na nevyhnutný rozsah daný účelom, na ktorý sa spracúvajú.</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lastRenderedPageBreak/>
        <w:t>Zásada správnosti – </w:t>
      </w:r>
      <w:r w:rsidRPr="003322AD">
        <w:rPr>
          <w:rFonts w:ascii="Arial Narrow" w:eastAsia="Times New Roman" w:hAnsi="Arial Narrow" w:cs="Times New Roman"/>
          <w:i/>
          <w:sz w:val="24"/>
          <w:szCs w:val="24"/>
          <w:lang w:eastAsia="sk-SK"/>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B765AF" w:rsidRDefault="00B765AF"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minimalizácie uchovávania – </w:t>
      </w:r>
      <w:r w:rsidRPr="003322AD">
        <w:rPr>
          <w:rFonts w:ascii="Arial Narrow" w:eastAsia="Times New Roman" w:hAnsi="Arial Narrow" w:cs="Times New Roman"/>
          <w:i/>
          <w:sz w:val="24"/>
          <w:szCs w:val="24"/>
          <w:lang w:eastAsia="sk-SK"/>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3322AD">
        <w:rPr>
          <w:rFonts w:ascii="Arial Narrow" w:eastAsia="Times New Roman" w:hAnsi="Arial Narrow" w:cs="Times New Roman"/>
          <w:i/>
          <w:sz w:val="24"/>
          <w:szCs w:val="24"/>
          <w:bdr w:val="none" w:sz="0" w:space="0" w:color="auto" w:frame="1"/>
          <w:vertAlign w:val="superscript"/>
          <w:lang w:eastAsia="sk-SK"/>
        </w:rPr>
        <w:t>8</w:t>
      </w:r>
      <w:r w:rsidRPr="003322AD">
        <w:rPr>
          <w:rFonts w:ascii="Arial Narrow" w:eastAsia="Times New Roman" w:hAnsi="Arial Narrow" w:cs="Times New Roman"/>
          <w:i/>
          <w:sz w:val="24"/>
          <w:szCs w:val="24"/>
          <w:lang w:eastAsia="sk-SK"/>
        </w:rPr>
        <w:t>) a ak sú dodržané primerané záruky ochrany práv dotknutej  osoby podľa  § 78 ods. 8.</w:t>
      </w:r>
    </w:p>
    <w:p w:rsidR="00B765AF" w:rsidRDefault="00B765AF" w:rsidP="00B765AF">
      <w:pPr>
        <w:shd w:val="clear" w:color="auto" w:fill="FFFFFF"/>
        <w:spacing w:after="0" w:line="408" w:lineRule="atLeast"/>
        <w:textAlignment w:val="baseline"/>
        <w:rPr>
          <w:rFonts w:ascii="Arial Narrow" w:eastAsia="Times New Roman" w:hAnsi="Arial Narrow" w:cs="Times New Roman"/>
          <w:b/>
          <w:bCs/>
          <w:i/>
          <w:sz w:val="24"/>
          <w:szCs w:val="24"/>
          <w:lang w:eastAsia="sk-SK"/>
        </w:rPr>
      </w:pPr>
    </w:p>
    <w:p w:rsidR="003322AD" w:rsidRPr="003322AD" w:rsidRDefault="003322AD" w:rsidP="00B765AF">
      <w:pPr>
        <w:shd w:val="clear" w:color="auto" w:fill="FFFFFF"/>
        <w:spacing w:after="0" w:line="408" w:lineRule="atLeast"/>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integrity a dôvernosti – </w:t>
      </w:r>
      <w:r w:rsidRPr="003322AD">
        <w:rPr>
          <w:rFonts w:ascii="Arial Narrow" w:eastAsia="Times New Roman" w:hAnsi="Arial Narrow" w:cs="Times New Roman"/>
          <w:i/>
          <w:sz w:val="24"/>
          <w:szCs w:val="24"/>
          <w:lang w:eastAsia="sk-SK"/>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B765AF" w:rsidRDefault="00B765AF" w:rsidP="00B765AF">
      <w:pPr>
        <w:shd w:val="clear" w:color="auto" w:fill="FFFFFF"/>
        <w:spacing w:after="0" w:line="408" w:lineRule="atLeast"/>
        <w:textAlignment w:val="baseline"/>
        <w:rPr>
          <w:rFonts w:ascii="Arial Narrow" w:eastAsia="Times New Roman" w:hAnsi="Arial Narrow" w:cs="Times New Roman"/>
          <w:b/>
          <w:bCs/>
          <w:i/>
          <w:sz w:val="24"/>
          <w:szCs w:val="24"/>
          <w:lang w:eastAsia="sk-SK"/>
        </w:rPr>
      </w:pPr>
    </w:p>
    <w:p w:rsidR="003322AD" w:rsidRPr="003322AD" w:rsidRDefault="003322AD" w:rsidP="00B765AF">
      <w:pPr>
        <w:shd w:val="clear" w:color="auto" w:fill="FFFFFF"/>
        <w:spacing w:after="0" w:line="408" w:lineRule="atLeast"/>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zodpovednosti – </w:t>
      </w:r>
      <w:r w:rsidRPr="003322AD">
        <w:rPr>
          <w:rFonts w:ascii="Arial Narrow" w:eastAsia="Times New Roman" w:hAnsi="Arial Narrow" w:cs="Times New Roman"/>
          <w:i/>
          <w:sz w:val="24"/>
          <w:szCs w:val="24"/>
          <w:lang w:eastAsia="sk-SK"/>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5755C8" w:rsidRP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Spracúvanie osobných údajov sa riadi nariadením </w:t>
      </w:r>
      <w:proofErr w:type="spellStart"/>
      <w:r w:rsidRPr="005755C8">
        <w:rPr>
          <w:rFonts w:ascii="Arial Narrow" w:eastAsia="Times New Roman" w:hAnsi="Arial Narrow" w:cs="Times New Roman"/>
          <w:b/>
          <w:bCs/>
          <w:i/>
          <w:sz w:val="24"/>
          <w:szCs w:val="24"/>
          <w:lang w:eastAsia="sk-SK"/>
        </w:rPr>
        <w:t>EPaR</w:t>
      </w:r>
      <w:proofErr w:type="spellEnd"/>
      <w:r w:rsidRPr="005755C8">
        <w:rPr>
          <w:rFonts w:ascii="Arial Narrow" w:eastAsia="Times New Roman" w:hAnsi="Arial Narrow" w:cs="Times New Roman"/>
          <w:b/>
          <w:bCs/>
          <w:i/>
          <w:sz w:val="24"/>
          <w:szCs w:val="24"/>
          <w:lang w:eastAsia="sk-SK"/>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Dotknutá osoba si je vedomá svojich práv, ktoré v § 19 až § 30 zákona č. 18/2018 Z. z. upravujú povinnosti prevádzkovateľa pri uplatňovaní práv dotknutých osôb.</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Zodpovedná osoba u prevádzkovateľa od 25.05.2018:</w:t>
      </w:r>
    </w:p>
    <w:p w:rsidR="003322AD" w:rsidRPr="003322AD" w:rsidRDefault="005755C8"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i/>
          <w:sz w:val="24"/>
          <w:szCs w:val="24"/>
          <w:lang w:eastAsia="sk-SK"/>
        </w:rPr>
        <w:t>Monika Štúriková</w:t>
      </w:r>
    </w:p>
    <w:p w:rsidR="005755C8" w:rsidRPr="005755C8"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Kontakt:</w:t>
      </w:r>
      <w:r w:rsidRPr="003322AD">
        <w:rPr>
          <w:rFonts w:ascii="Arial Narrow" w:eastAsia="Times New Roman" w:hAnsi="Arial Narrow" w:cs="Times New Roman"/>
          <w:i/>
          <w:sz w:val="24"/>
          <w:szCs w:val="24"/>
          <w:lang w:eastAsia="sk-SK"/>
        </w:rPr>
        <w:t> </w:t>
      </w:r>
      <w:r w:rsidR="005755C8" w:rsidRPr="005755C8">
        <w:rPr>
          <w:rFonts w:ascii="Arial Narrow" w:eastAsia="Times New Roman" w:hAnsi="Arial Narrow" w:cs="Times New Roman"/>
          <w:i/>
          <w:sz w:val="24"/>
          <w:szCs w:val="24"/>
          <w:lang w:eastAsia="sk-SK"/>
        </w:rPr>
        <w:t xml:space="preserve"> 0910 984 919</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Email: </w:t>
      </w:r>
      <w:r w:rsidR="005755C8" w:rsidRPr="005755C8">
        <w:rPr>
          <w:rFonts w:ascii="Arial Narrow" w:eastAsia="Times New Roman" w:hAnsi="Arial Narrow" w:cs="Times New Roman"/>
          <w:i/>
          <w:sz w:val="24"/>
          <w:szCs w:val="24"/>
          <w:lang w:eastAsia="sk-SK"/>
        </w:rPr>
        <w:t>zodpovednaosoba@bwss.sk</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Korešpondenčná adresa:</w:t>
      </w:r>
      <w:r w:rsidRPr="003322AD">
        <w:rPr>
          <w:rFonts w:ascii="Arial Narrow" w:eastAsia="Times New Roman" w:hAnsi="Arial Narrow" w:cs="Times New Roman"/>
          <w:i/>
          <w:sz w:val="24"/>
          <w:szCs w:val="24"/>
          <w:lang w:eastAsia="sk-SK"/>
        </w:rPr>
        <w:t> totožná s adresou sídla školy</w:t>
      </w: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P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ZÁSADY POUŽÍVANIA SÚBOROV COOKIES</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Používanie </w:t>
      </w:r>
      <w:proofErr w:type="spellStart"/>
      <w:r w:rsidRPr="005755C8">
        <w:rPr>
          <w:rFonts w:ascii="Arial Narrow" w:eastAsia="Times New Roman" w:hAnsi="Arial Narrow" w:cs="Times New Roman"/>
          <w:b/>
          <w:bCs/>
          <w:i/>
          <w:sz w:val="24"/>
          <w:szCs w:val="24"/>
          <w:lang w:eastAsia="sk-SK"/>
        </w:rPr>
        <w:t>cookies</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Táto webová stránka používa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ktoré nám pomáhajú zabezpečiť lepšie služby. Používaním našich stránok vyjadrujete súhlas s použitím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v súlade s  nastavením prehliadača. Ak navštívite naše webové stránky a v prehliadači je povolené prijímanie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považujeme to za prijatie našich podmienok používania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Inštrukcie na zmenu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nájdete v pomoci každého prehliadača.</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Čo sú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ukladajú do priečinka pre súbory vášho prehliadača.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obvykle obsahujú názov webovej stránky, z ktorej pochádzajú, platnosť a hodnotu. Pri ďalšej návšteve stránky webový prehliadač znovu načíta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a tieto informácie odošle späť webovej stránke, ktorá pôvodne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vytvorila.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ktoré používame, nepoškodzujú váš počítač.</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Prečo používame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Dočasné sa uchovávajú vo vašom zariadení, kým stránku neopustíte. Trvalé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zostávajú na vašom zariadení do uplynutia ich platnosti alebo do ručného vymazania. Doba, počas ktorej si informácie ponechávame, závisí od typu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Tým, že používame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našu webovú stránku nenavštevuje alebo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aktívne vymaže alebo zablokuje. Ak dôjde k odmietnutiu používania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našu stránku budete môcť naďalej navštíviť, avšak niektoré funkcie nemusia fungovať správne.</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 xml:space="preserve">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sa ukladajú do počítača užívateľa, aby mu umožnili prístup k rôznym funkciám.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na zvýšenie efektivity vašich návštev na našej webovej stránke.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Na našej webovej stránke používame niekoľko typov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Nevyhnutné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sú nevyhnutne potrebné na základné fungovanie našej webovej stránky.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umožňujú navigáciu na stránke a používanie požadovaných funkcií, napríklad prístup k zabezpečeným oblastiam stránky. Bez týchto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by sme nemohli poskytovať služby, ktoré umožňujú tejto stránke fungovať.</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výkonu zhromažďujú anonymné informácie o tom, ako používatelia využívajú našu stránku. Z týchto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funkčnosti vylepšujú fungovanie stránky.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si môžu pamätať napríklad informácie ako používateľské meno, jazyk alebo preferovanú polohu.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Zmena nastavení</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Zmenou nastavení vo vašom webovom prehliadači môžete stanoviť, že vám bude ponúknutá možnosť, že vás prehliadač upozorní na to, kedy budú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uložené na váš počítač. Zmenou nastavenia môžete tak isto určiť, že váš prehliadač nebude prijímať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z tejto webovej stránky. Avšak, ak váš prehliadač nebude prijímať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s tejto webovej stránky, nemusí mať prístup, alebo nebude môcť využívať všetky funkcie webovej stránky. Ohľadom používania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nás môžete kontaktovať elektronicky na našej emailovej adrese uvedenej na tejto webovej stránke.</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lastRenderedPageBreak/>
        <w:t xml:space="preserve">Ako kontrolovať súbory </w:t>
      </w:r>
      <w:proofErr w:type="spellStart"/>
      <w:r w:rsidRPr="005755C8">
        <w:rPr>
          <w:rFonts w:ascii="Arial Narrow" w:eastAsia="Times New Roman" w:hAnsi="Arial Narrow" w:cs="Times New Roman"/>
          <w:b/>
          <w:bCs/>
          <w:i/>
          <w:sz w:val="24"/>
          <w:szCs w:val="24"/>
          <w:lang w:eastAsia="sk-SK"/>
        </w:rPr>
        <w:t>cookie</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Ponuka prevažnej časti prehliadačov obsahuje možnosti konfigurácie nastavení, napr. povolenie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prezeranie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zakázanie všetkých alebo vybratých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atď.</w:t>
      </w:r>
    </w:p>
    <w:p w:rsidR="00106E5C" w:rsidRPr="005755C8" w:rsidRDefault="00106E5C" w:rsidP="005755C8">
      <w:pPr>
        <w:jc w:val="center"/>
        <w:rPr>
          <w:rFonts w:ascii="Arial Narrow" w:hAnsi="Arial Narrow"/>
          <w:i/>
          <w:sz w:val="24"/>
          <w:szCs w:val="24"/>
        </w:rPr>
      </w:pPr>
    </w:p>
    <w:sectPr w:rsidR="00106E5C" w:rsidRPr="005755C8" w:rsidSect="00106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F61"/>
    <w:multiLevelType w:val="multilevel"/>
    <w:tmpl w:val="656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67DAC"/>
    <w:multiLevelType w:val="multilevel"/>
    <w:tmpl w:val="12CC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22286"/>
    <w:multiLevelType w:val="multilevel"/>
    <w:tmpl w:val="5D6C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E7826"/>
    <w:multiLevelType w:val="multilevel"/>
    <w:tmpl w:val="2240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67332"/>
    <w:multiLevelType w:val="multilevel"/>
    <w:tmpl w:val="1084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917F6"/>
    <w:multiLevelType w:val="multilevel"/>
    <w:tmpl w:val="F2C2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13B10"/>
    <w:multiLevelType w:val="multilevel"/>
    <w:tmpl w:val="2FEA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E3D72"/>
    <w:multiLevelType w:val="multilevel"/>
    <w:tmpl w:val="F4D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AD"/>
    <w:rsid w:val="00106E5C"/>
    <w:rsid w:val="003322AD"/>
    <w:rsid w:val="005755C8"/>
    <w:rsid w:val="009018A1"/>
    <w:rsid w:val="00B22119"/>
    <w:rsid w:val="00B765AF"/>
    <w:rsid w:val="00CB0AFE"/>
    <w:rsid w:val="00ED57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9CA1C-A639-482A-8F30-D3ECA9C5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6E5C"/>
  </w:style>
  <w:style w:type="paragraph" w:styleId="Nadpis1">
    <w:name w:val="heading 1"/>
    <w:basedOn w:val="Normlny"/>
    <w:link w:val="Nadpis1Char"/>
    <w:uiPriority w:val="9"/>
    <w:qFormat/>
    <w:rsid w:val="00332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22A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322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322AD"/>
    <w:rPr>
      <w:b/>
      <w:bCs/>
    </w:rPr>
  </w:style>
  <w:style w:type="character" w:styleId="Hypertextovprepojenie">
    <w:name w:val="Hyperlink"/>
    <w:basedOn w:val="Predvolenpsmoodseku"/>
    <w:uiPriority w:val="99"/>
    <w:semiHidden/>
    <w:unhideWhenUsed/>
    <w:rsid w:val="00332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8802">
      <w:bodyDiv w:val="1"/>
      <w:marLeft w:val="0"/>
      <w:marRight w:val="0"/>
      <w:marTop w:val="0"/>
      <w:marBottom w:val="0"/>
      <w:divBdr>
        <w:top w:val="none" w:sz="0" w:space="0" w:color="auto"/>
        <w:left w:val="none" w:sz="0" w:space="0" w:color="auto"/>
        <w:bottom w:val="none" w:sz="0" w:space="0" w:color="auto"/>
        <w:right w:val="none" w:sz="0" w:space="0" w:color="auto"/>
      </w:divBdr>
    </w:div>
    <w:div w:id="1907376156">
      <w:bodyDiv w:val="1"/>
      <w:marLeft w:val="0"/>
      <w:marRight w:val="0"/>
      <w:marTop w:val="0"/>
      <w:marBottom w:val="0"/>
      <w:divBdr>
        <w:top w:val="none" w:sz="0" w:space="0" w:color="auto"/>
        <w:left w:val="none" w:sz="0" w:space="0" w:color="auto"/>
        <w:bottom w:val="none" w:sz="0" w:space="0" w:color="auto"/>
        <w:right w:val="none" w:sz="0" w:space="0" w:color="auto"/>
      </w:divBdr>
      <w:divsChild>
        <w:div w:id="1375495825">
          <w:marLeft w:val="0"/>
          <w:marRight w:val="0"/>
          <w:marTop w:val="0"/>
          <w:marBottom w:val="6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2086</Words>
  <Characters>11891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Štúriková</dc:creator>
  <cp:lastModifiedBy>PASTIERIKOVA</cp:lastModifiedBy>
  <cp:revision>2</cp:revision>
  <dcterms:created xsi:type="dcterms:W3CDTF">2018-05-25T07:52:00Z</dcterms:created>
  <dcterms:modified xsi:type="dcterms:W3CDTF">2018-05-25T07:52:00Z</dcterms:modified>
</cp:coreProperties>
</file>